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B4C6E7" w:themeColor="accent5" w:themeTint="66"/>
  <w:body>
    <w:p w:rsidR="00F1005B" w:rsidRPr="00961572" w:rsidRDefault="00207CC0" w:rsidP="00240157">
      <w:pPr>
        <w:jc w:val="center"/>
        <w:rPr>
          <w:rFonts w:asciiTheme="majorBidi" w:hAnsiTheme="majorBidi" w:cstheme="majorBidi"/>
          <w:sz w:val="48"/>
          <w:szCs w:val="48"/>
        </w:rPr>
      </w:pPr>
      <w:r w:rsidRPr="00207CC0">
        <w:rPr>
          <w:rFonts w:asciiTheme="majorBidi" w:hAnsiTheme="majorBidi" w:cstheme="majorBidi"/>
          <w:sz w:val="48"/>
          <w:szCs w:val="48"/>
        </w:rPr>
        <w:t>Guidelines for Preparing and Submitting Research Articles to the Journal of Cognition and Artificial Intelligence (JCAI)</w:t>
      </w:r>
    </w:p>
    <w:p w:rsidR="001C11AD" w:rsidRPr="001C11AD" w:rsidRDefault="001C11AD" w:rsidP="001C11AD">
      <w:pPr>
        <w:spacing w:after="120"/>
        <w:jc w:val="center"/>
        <w:rPr>
          <w:rFonts w:asciiTheme="majorBidi" w:hAnsiTheme="majorBidi" w:cstheme="majorBidi"/>
        </w:rPr>
      </w:pPr>
      <w:r w:rsidRPr="001C11AD">
        <w:rPr>
          <w:rFonts w:asciiTheme="majorBidi" w:hAnsiTheme="majorBidi" w:cstheme="majorBidi"/>
        </w:rPr>
        <w:t>Author A</w:t>
      </w:r>
      <w:r w:rsidRPr="001C11AD">
        <w:rPr>
          <w:rFonts w:asciiTheme="majorBidi" w:hAnsiTheme="majorBidi" w:cstheme="majorBidi"/>
          <w:vertAlign w:val="superscript"/>
        </w:rPr>
        <w:t>1</w:t>
      </w:r>
      <w:r w:rsidRPr="001C11AD">
        <w:rPr>
          <w:rFonts w:asciiTheme="majorBidi" w:hAnsiTheme="majorBidi" w:cstheme="majorBidi"/>
        </w:rPr>
        <w:t>, Author B</w:t>
      </w:r>
      <w:r w:rsidRPr="001C11AD">
        <w:rPr>
          <w:rFonts w:asciiTheme="majorBidi" w:hAnsiTheme="majorBidi" w:cstheme="majorBidi"/>
          <w:vertAlign w:val="superscript"/>
        </w:rPr>
        <w:t>1</w:t>
      </w:r>
      <w:r w:rsidRPr="001C11AD">
        <w:rPr>
          <w:rFonts w:asciiTheme="majorBidi" w:hAnsiTheme="majorBidi" w:cstheme="majorBidi"/>
        </w:rPr>
        <w:t>, Author C</w:t>
      </w:r>
      <w:r w:rsidRPr="001C11AD">
        <w:rPr>
          <w:rFonts w:asciiTheme="majorBidi" w:hAnsiTheme="majorBidi" w:cstheme="majorBidi"/>
          <w:vertAlign w:val="superscript"/>
        </w:rPr>
        <w:t>1</w:t>
      </w:r>
      <w:r w:rsidRPr="001C11AD">
        <w:rPr>
          <w:rFonts w:asciiTheme="majorBidi" w:hAnsiTheme="majorBidi" w:cstheme="majorBidi"/>
        </w:rPr>
        <w:t>, Author D</w:t>
      </w:r>
      <w:r w:rsidRPr="001C11AD">
        <w:rPr>
          <w:rFonts w:asciiTheme="majorBidi" w:hAnsiTheme="majorBidi" w:cstheme="majorBidi"/>
          <w:vertAlign w:val="superscript"/>
        </w:rPr>
        <w:t>2</w:t>
      </w:r>
      <w:r w:rsidRPr="001C11AD">
        <w:rPr>
          <w:rFonts w:asciiTheme="majorBidi" w:hAnsiTheme="majorBidi" w:cstheme="majorBidi"/>
        </w:rPr>
        <w:t>, and Author E</w:t>
      </w:r>
      <w:r w:rsidRPr="001C11AD">
        <w:rPr>
          <w:rFonts w:asciiTheme="majorBidi" w:hAnsiTheme="majorBidi" w:cstheme="majorBidi"/>
          <w:vertAlign w:val="superscript"/>
        </w:rPr>
        <w:t>3</w:t>
      </w:r>
    </w:p>
    <w:p w:rsidR="001C11AD" w:rsidRPr="001C11AD" w:rsidRDefault="001C11AD" w:rsidP="001C11AD">
      <w:pPr>
        <w:spacing w:after="0"/>
        <w:jc w:val="center"/>
        <w:rPr>
          <w:rFonts w:asciiTheme="majorBidi" w:hAnsiTheme="majorBidi" w:cstheme="majorBidi"/>
          <w:i/>
          <w:sz w:val="16"/>
          <w:szCs w:val="16"/>
        </w:rPr>
      </w:pPr>
      <w:r w:rsidRPr="001C11AD">
        <w:rPr>
          <w:rFonts w:asciiTheme="majorBidi" w:hAnsiTheme="majorBidi" w:cstheme="majorBidi"/>
          <w:i/>
          <w:sz w:val="16"/>
          <w:szCs w:val="16"/>
          <w:vertAlign w:val="superscript"/>
        </w:rPr>
        <w:t>1</w:t>
      </w:r>
      <w:r w:rsidRPr="001C11AD">
        <w:rPr>
          <w:rFonts w:asciiTheme="majorBidi" w:hAnsiTheme="majorBidi" w:cstheme="majorBidi"/>
          <w:i/>
          <w:sz w:val="16"/>
          <w:szCs w:val="16"/>
        </w:rPr>
        <w:t>Department of Electronic, XYZ University of Engineering and Technology, Karachi, Pakistan</w:t>
      </w:r>
    </w:p>
    <w:p w:rsidR="001C11AD" w:rsidRPr="001C11AD" w:rsidRDefault="001C11AD" w:rsidP="001C11AD">
      <w:pPr>
        <w:spacing w:after="0"/>
        <w:jc w:val="center"/>
        <w:rPr>
          <w:rFonts w:asciiTheme="majorBidi" w:hAnsiTheme="majorBidi" w:cstheme="majorBidi"/>
          <w:i/>
          <w:sz w:val="16"/>
          <w:szCs w:val="16"/>
        </w:rPr>
      </w:pPr>
      <w:r w:rsidRPr="001C11AD">
        <w:rPr>
          <w:rFonts w:asciiTheme="majorBidi" w:hAnsiTheme="majorBidi" w:cstheme="majorBidi"/>
          <w:i/>
          <w:sz w:val="16"/>
          <w:szCs w:val="16"/>
          <w:vertAlign w:val="superscript"/>
        </w:rPr>
        <w:t>2</w:t>
      </w:r>
      <w:r w:rsidRPr="001C11AD">
        <w:rPr>
          <w:rFonts w:asciiTheme="majorBidi" w:hAnsiTheme="majorBidi" w:cstheme="majorBidi"/>
          <w:i/>
          <w:sz w:val="16"/>
          <w:szCs w:val="16"/>
        </w:rPr>
        <w:t xml:space="preserve">Department of Architecture, ABC University of Engineering and Technology, </w:t>
      </w:r>
      <w:proofErr w:type="spellStart"/>
      <w:r w:rsidRPr="001C11AD">
        <w:rPr>
          <w:rFonts w:asciiTheme="majorBidi" w:hAnsiTheme="majorBidi" w:cstheme="majorBidi"/>
          <w:i/>
          <w:sz w:val="16"/>
          <w:szCs w:val="16"/>
        </w:rPr>
        <w:t>Jamshoro</w:t>
      </w:r>
      <w:proofErr w:type="spellEnd"/>
      <w:r w:rsidRPr="001C11AD">
        <w:rPr>
          <w:rFonts w:asciiTheme="majorBidi" w:hAnsiTheme="majorBidi" w:cstheme="majorBidi"/>
          <w:i/>
          <w:sz w:val="16"/>
          <w:szCs w:val="16"/>
        </w:rPr>
        <w:t>, Pakistan</w:t>
      </w:r>
    </w:p>
    <w:p w:rsidR="001C11AD" w:rsidRPr="001C11AD" w:rsidRDefault="001C11AD" w:rsidP="001C11AD">
      <w:pPr>
        <w:spacing w:after="0"/>
        <w:jc w:val="center"/>
        <w:rPr>
          <w:rFonts w:asciiTheme="majorBidi" w:hAnsiTheme="majorBidi" w:cstheme="majorBidi"/>
          <w:i/>
          <w:sz w:val="16"/>
          <w:szCs w:val="16"/>
        </w:rPr>
      </w:pPr>
      <w:r w:rsidRPr="001C11AD">
        <w:rPr>
          <w:rFonts w:asciiTheme="majorBidi" w:hAnsiTheme="majorBidi" w:cstheme="majorBidi"/>
          <w:i/>
          <w:sz w:val="16"/>
          <w:szCs w:val="16"/>
          <w:vertAlign w:val="superscript"/>
        </w:rPr>
        <w:t>3</w:t>
      </w:r>
      <w:r w:rsidRPr="001C11AD">
        <w:rPr>
          <w:rFonts w:asciiTheme="majorBidi" w:hAnsiTheme="majorBidi" w:cstheme="majorBidi"/>
          <w:i/>
          <w:sz w:val="16"/>
          <w:szCs w:val="16"/>
        </w:rPr>
        <w:t>Department of Environmental Design, MNO University, Islamabad, Pakistan</w:t>
      </w:r>
    </w:p>
    <w:p w:rsidR="001C11AD" w:rsidRPr="001C11AD" w:rsidRDefault="001C11AD" w:rsidP="001C11AD">
      <w:pPr>
        <w:spacing w:after="0" w:line="240" w:lineRule="auto"/>
        <w:jc w:val="center"/>
        <w:rPr>
          <w:rFonts w:asciiTheme="majorBidi" w:hAnsiTheme="majorBidi" w:cstheme="majorBidi"/>
          <w:i/>
          <w:sz w:val="16"/>
          <w:szCs w:val="16"/>
        </w:rPr>
      </w:pPr>
    </w:p>
    <w:p w:rsidR="001C11AD" w:rsidRPr="001C11AD" w:rsidRDefault="001C11AD" w:rsidP="001C11AD">
      <w:pPr>
        <w:spacing w:after="0" w:line="240" w:lineRule="auto"/>
        <w:jc w:val="center"/>
        <w:rPr>
          <w:rFonts w:asciiTheme="majorBidi" w:hAnsiTheme="majorBidi" w:cstheme="majorBidi"/>
          <w:i/>
          <w:sz w:val="16"/>
          <w:szCs w:val="16"/>
        </w:rPr>
      </w:pPr>
      <w:r w:rsidRPr="001C11AD">
        <w:rPr>
          <w:rFonts w:asciiTheme="majorBidi" w:hAnsiTheme="majorBidi" w:cstheme="majorBidi"/>
          <w:i/>
          <w:sz w:val="16"/>
          <w:szCs w:val="16"/>
        </w:rPr>
        <w:t>Correspondence Author: Author A (authora@gmail.com)</w:t>
      </w:r>
    </w:p>
    <w:p w:rsidR="001C11AD" w:rsidRPr="001C11AD" w:rsidRDefault="001C11AD" w:rsidP="001C11AD">
      <w:pPr>
        <w:spacing w:after="0"/>
        <w:jc w:val="center"/>
        <w:rPr>
          <w:rFonts w:ascii="Times New Roman" w:hAnsi="Times New Roman"/>
          <w:sz w:val="12"/>
          <w:szCs w:val="12"/>
        </w:rPr>
      </w:pPr>
    </w:p>
    <w:p w:rsidR="001C11AD" w:rsidRPr="001C11AD" w:rsidRDefault="001C11AD" w:rsidP="001C11AD">
      <w:pPr>
        <w:spacing w:after="0"/>
        <w:jc w:val="center"/>
        <w:rPr>
          <w:rFonts w:ascii="Times New Roman" w:hAnsi="Times New Roman"/>
          <w:sz w:val="18"/>
          <w:szCs w:val="18"/>
        </w:rPr>
      </w:pPr>
      <w:r w:rsidRPr="001C11AD">
        <w:rPr>
          <w:rFonts w:ascii="Times New Roman" w:hAnsi="Times New Roman"/>
          <w:sz w:val="18"/>
          <w:szCs w:val="18"/>
        </w:rPr>
        <w:t>Received February xx, 202x; Revised March xx, 202x; Accepted May xx, 202x</w:t>
      </w:r>
    </w:p>
    <w:p w:rsidR="00A03E15" w:rsidRPr="00961572" w:rsidRDefault="00A03E15" w:rsidP="00F44201">
      <w:pPr>
        <w:spacing w:after="0"/>
        <w:jc w:val="both"/>
        <w:rPr>
          <w:rFonts w:asciiTheme="majorBidi" w:hAnsiTheme="majorBidi" w:cstheme="majorBidi"/>
        </w:rPr>
      </w:pPr>
    </w:p>
    <w:p w:rsidR="00A03E15" w:rsidRPr="00961572" w:rsidRDefault="001C578F" w:rsidP="00F44201">
      <w:pPr>
        <w:spacing w:after="120"/>
        <w:jc w:val="both"/>
        <w:rPr>
          <w:rFonts w:asciiTheme="majorBidi" w:hAnsiTheme="majorBidi" w:cstheme="majorBidi"/>
          <w:b/>
          <w:bCs/>
          <w:sz w:val="20"/>
          <w:szCs w:val="20"/>
        </w:rPr>
      </w:pPr>
      <w:r w:rsidRPr="00961572">
        <w:rPr>
          <w:rFonts w:asciiTheme="majorBidi" w:hAnsiTheme="majorBidi" w:cstheme="majorBidi"/>
          <w:b/>
          <w:bCs/>
          <w:sz w:val="20"/>
          <w:szCs w:val="20"/>
        </w:rPr>
        <w:t>Abstract</w:t>
      </w:r>
    </w:p>
    <w:p w:rsidR="007006F9" w:rsidRPr="007006F9" w:rsidRDefault="007006F9" w:rsidP="007006F9">
      <w:pPr>
        <w:spacing w:after="0" w:line="240" w:lineRule="auto"/>
        <w:jc w:val="both"/>
        <w:rPr>
          <w:rFonts w:asciiTheme="majorBidi" w:hAnsiTheme="majorBidi" w:cstheme="majorBidi"/>
          <w:i/>
          <w:sz w:val="18"/>
          <w:szCs w:val="18"/>
        </w:rPr>
      </w:pPr>
      <w:r w:rsidRPr="007006F9">
        <w:rPr>
          <w:rFonts w:asciiTheme="majorBidi" w:hAnsiTheme="majorBidi" w:cstheme="majorBidi"/>
          <w:i/>
          <w:sz w:val="18"/>
          <w:szCs w:val="18"/>
        </w:rPr>
        <w:t xml:space="preserve">In </w:t>
      </w:r>
      <w:r w:rsidR="002A164B">
        <w:rPr>
          <w:rFonts w:asciiTheme="majorBidi" w:hAnsiTheme="majorBidi" w:cstheme="majorBidi"/>
          <w:i/>
          <w:sz w:val="18"/>
          <w:szCs w:val="18"/>
        </w:rPr>
        <w:t xml:space="preserve">the </w:t>
      </w:r>
      <w:r w:rsidRPr="007006F9">
        <w:rPr>
          <w:rFonts w:asciiTheme="majorBidi" w:hAnsiTheme="majorBidi" w:cstheme="majorBidi"/>
          <w:i/>
          <w:sz w:val="18"/>
          <w:szCs w:val="18"/>
        </w:rPr>
        <w:t xml:space="preserve">abstract authors are advised to </w:t>
      </w:r>
      <w:r w:rsidR="002A164B">
        <w:rPr>
          <w:rFonts w:asciiTheme="majorBidi" w:hAnsiTheme="majorBidi" w:cstheme="majorBidi"/>
          <w:i/>
          <w:sz w:val="18"/>
          <w:szCs w:val="18"/>
        </w:rPr>
        <w:t>include</w:t>
      </w:r>
      <w:r w:rsidRPr="007006F9">
        <w:rPr>
          <w:rFonts w:asciiTheme="majorBidi" w:hAnsiTheme="majorBidi" w:cstheme="majorBidi"/>
          <w:i/>
          <w:sz w:val="18"/>
          <w:szCs w:val="18"/>
        </w:rPr>
        <w:t xml:space="preserve"> (Design/Methodology/Approach, findings and originality/value).  </w:t>
      </w:r>
    </w:p>
    <w:p w:rsidR="007006F9" w:rsidRPr="007006F9" w:rsidRDefault="007006F9" w:rsidP="007006F9">
      <w:pPr>
        <w:spacing w:after="0" w:line="240" w:lineRule="auto"/>
        <w:jc w:val="both"/>
        <w:rPr>
          <w:rFonts w:asciiTheme="majorBidi" w:hAnsiTheme="majorBidi" w:cstheme="majorBidi"/>
          <w:i/>
          <w:sz w:val="18"/>
          <w:szCs w:val="18"/>
        </w:rPr>
      </w:pPr>
      <w:r w:rsidRPr="007006F9">
        <w:rPr>
          <w:rFonts w:asciiTheme="majorBidi" w:hAnsiTheme="majorBidi" w:cstheme="majorBidi"/>
          <w:i/>
          <w:sz w:val="18"/>
          <w:szCs w:val="18"/>
        </w:rPr>
        <w:t>*Research Limitations/Implications (Optional)</w:t>
      </w:r>
    </w:p>
    <w:p w:rsidR="007006F9" w:rsidRPr="007006F9" w:rsidRDefault="007006F9" w:rsidP="007006F9">
      <w:pPr>
        <w:spacing w:after="0" w:line="240" w:lineRule="auto"/>
        <w:jc w:val="both"/>
        <w:rPr>
          <w:rFonts w:asciiTheme="majorBidi" w:hAnsiTheme="majorBidi" w:cstheme="majorBidi"/>
          <w:i/>
          <w:sz w:val="18"/>
          <w:szCs w:val="18"/>
        </w:rPr>
      </w:pPr>
      <w:r w:rsidRPr="007006F9">
        <w:rPr>
          <w:rFonts w:asciiTheme="majorBidi" w:hAnsiTheme="majorBidi" w:cstheme="majorBidi"/>
          <w:i/>
          <w:sz w:val="18"/>
          <w:szCs w:val="18"/>
        </w:rPr>
        <w:t>*Pr</w:t>
      </w:r>
      <w:r>
        <w:rPr>
          <w:rFonts w:asciiTheme="majorBidi" w:hAnsiTheme="majorBidi" w:cstheme="majorBidi"/>
          <w:i/>
          <w:sz w:val="18"/>
          <w:szCs w:val="18"/>
        </w:rPr>
        <w:t>actical Implications (Optional)</w:t>
      </w:r>
    </w:p>
    <w:p w:rsidR="007006F9" w:rsidRDefault="007006F9" w:rsidP="007006F9">
      <w:pPr>
        <w:spacing w:after="0" w:line="240" w:lineRule="auto"/>
        <w:jc w:val="both"/>
        <w:rPr>
          <w:rFonts w:asciiTheme="majorBidi" w:hAnsiTheme="majorBidi" w:cstheme="majorBidi"/>
          <w:i/>
          <w:sz w:val="18"/>
          <w:szCs w:val="18"/>
        </w:rPr>
      </w:pPr>
      <w:r w:rsidRPr="007006F9">
        <w:rPr>
          <w:rFonts w:asciiTheme="majorBidi" w:hAnsiTheme="majorBidi" w:cstheme="majorBidi"/>
          <w:i/>
          <w:sz w:val="18"/>
          <w:szCs w:val="18"/>
        </w:rPr>
        <w:t>Moreover, this electronic document is a “live” template and already defines the components of your paper [title, text, heads, etc.] in its style sheet.  *CRITICAL:  Do Not Use Symbols, Special Characters, Footnotes, or Math in Paper Title or Abstract.</w:t>
      </w:r>
    </w:p>
    <w:p w:rsidR="00A03E15" w:rsidRPr="007006F9" w:rsidRDefault="00A03E15" w:rsidP="0036569A">
      <w:pPr>
        <w:spacing w:after="0" w:line="240" w:lineRule="auto"/>
        <w:jc w:val="both"/>
        <w:rPr>
          <w:rFonts w:asciiTheme="majorBidi" w:hAnsiTheme="majorBidi" w:cstheme="majorBidi"/>
        </w:rPr>
      </w:pPr>
    </w:p>
    <w:p w:rsidR="00F44201" w:rsidRPr="00F07383" w:rsidRDefault="001C578F" w:rsidP="0036569A">
      <w:pPr>
        <w:spacing w:after="0" w:line="240" w:lineRule="auto"/>
        <w:jc w:val="both"/>
        <w:rPr>
          <w:rFonts w:asciiTheme="majorBidi" w:hAnsiTheme="majorBidi" w:cstheme="majorBidi"/>
          <w:sz w:val="20"/>
          <w:szCs w:val="20"/>
        </w:rPr>
      </w:pPr>
      <w:r w:rsidRPr="00961572">
        <w:rPr>
          <w:rFonts w:asciiTheme="majorBidi" w:hAnsiTheme="majorBidi" w:cstheme="majorBidi"/>
          <w:b/>
          <w:bCs/>
          <w:i/>
          <w:sz w:val="20"/>
          <w:szCs w:val="20"/>
        </w:rPr>
        <w:t>Index Terms:</w:t>
      </w:r>
      <w:r w:rsidRPr="00961572">
        <w:rPr>
          <w:rFonts w:asciiTheme="majorBidi" w:hAnsiTheme="majorBidi" w:cstheme="majorBidi"/>
          <w:i/>
          <w:sz w:val="20"/>
          <w:szCs w:val="20"/>
        </w:rPr>
        <w:t xml:space="preserve"> </w:t>
      </w:r>
      <w:r w:rsidR="007006F9" w:rsidRPr="007006F9">
        <w:rPr>
          <w:rFonts w:asciiTheme="majorBidi" w:hAnsiTheme="majorBidi" w:cstheme="majorBidi"/>
          <w:i/>
          <w:sz w:val="20"/>
          <w:szCs w:val="20"/>
        </w:rPr>
        <w:t>About five key words or phrases in alphabetical order, separated by commas</w:t>
      </w:r>
      <w:r w:rsidR="000F5844">
        <w:rPr>
          <w:rFonts w:asciiTheme="majorBidi" w:hAnsiTheme="majorBidi" w:cstheme="majorBidi"/>
          <w:i/>
          <w:sz w:val="20"/>
          <w:szCs w:val="20"/>
        </w:rPr>
        <w:t xml:space="preserve"> (e.g., </w:t>
      </w:r>
      <w:r w:rsidR="000F5844" w:rsidRPr="000F5844">
        <w:rPr>
          <w:rFonts w:asciiTheme="majorBidi" w:hAnsiTheme="majorBidi" w:cstheme="majorBidi"/>
          <w:i/>
          <w:sz w:val="20"/>
          <w:szCs w:val="20"/>
        </w:rPr>
        <w:t>Electronic File, Research Journal</w:t>
      </w:r>
      <w:r w:rsidR="000F5844">
        <w:rPr>
          <w:rFonts w:asciiTheme="majorBidi" w:hAnsiTheme="majorBidi" w:cstheme="majorBidi"/>
          <w:i/>
          <w:sz w:val="20"/>
          <w:szCs w:val="20"/>
        </w:rPr>
        <w:t>, and Instruction Set).</w:t>
      </w:r>
    </w:p>
    <w:p w:rsidR="00F44201" w:rsidRPr="00961572" w:rsidRDefault="00F44201" w:rsidP="00F44201">
      <w:pPr>
        <w:spacing w:after="0"/>
        <w:jc w:val="both"/>
        <w:rPr>
          <w:rFonts w:asciiTheme="majorBidi" w:hAnsiTheme="majorBidi" w:cstheme="majorBidi"/>
        </w:rPr>
      </w:pPr>
    </w:p>
    <w:p w:rsidR="00F44201" w:rsidRPr="00961572" w:rsidRDefault="00F44201" w:rsidP="00F44201">
      <w:pPr>
        <w:spacing w:after="0"/>
        <w:jc w:val="both"/>
        <w:rPr>
          <w:rFonts w:asciiTheme="majorBidi" w:hAnsiTheme="majorBidi" w:cstheme="majorBidi"/>
        </w:rPr>
        <w:sectPr w:rsidR="00F44201" w:rsidRPr="00961572" w:rsidSect="00F44201">
          <w:headerReference w:type="even" r:id="rId8"/>
          <w:headerReference w:type="default" r:id="rId9"/>
          <w:footerReference w:type="even" r:id="rId10"/>
          <w:footerReference w:type="default" r:id="rId11"/>
          <w:pgSz w:w="11907" w:h="16839" w:code="9"/>
          <w:pgMar w:top="1008" w:right="936" w:bottom="1008" w:left="936" w:header="706" w:footer="706" w:gutter="0"/>
          <w:cols w:space="708"/>
          <w:docGrid w:linePitch="360"/>
        </w:sectPr>
      </w:pPr>
    </w:p>
    <w:p w:rsidR="00F44201" w:rsidRPr="0025222D" w:rsidRDefault="001C578F" w:rsidP="00737F9F">
      <w:pPr>
        <w:pStyle w:val="Heading1"/>
        <w:ind w:firstLine="0"/>
      </w:pPr>
      <w:r w:rsidRPr="0025222D">
        <w:lastRenderedPageBreak/>
        <w:t>INTRODUCTION</w:t>
      </w:r>
    </w:p>
    <w:p w:rsidR="00041205" w:rsidRDefault="00041205" w:rsidP="00041205">
      <w:pPr>
        <w:spacing w:after="0" w:line="240" w:lineRule="auto"/>
        <w:jc w:val="both"/>
        <w:rPr>
          <w:rFonts w:asciiTheme="majorBidi" w:hAnsiTheme="majorBidi" w:cstheme="majorBidi"/>
          <w:bCs/>
          <w:sz w:val="20"/>
          <w:szCs w:val="20"/>
        </w:rPr>
      </w:pPr>
      <w:r w:rsidRPr="00041205">
        <w:rPr>
          <w:rFonts w:asciiTheme="majorBidi" w:hAnsiTheme="majorBidi" w:cstheme="majorBidi"/>
          <w:bCs/>
          <w:sz w:val="20"/>
          <w:szCs w:val="20"/>
        </w:rPr>
        <w:t>The Introduction should provide a clear and concise overview of the research. It should be presented in well-structured paragraphs and should genera</w:t>
      </w:r>
      <w:r>
        <w:rPr>
          <w:rFonts w:asciiTheme="majorBidi" w:hAnsiTheme="majorBidi" w:cstheme="majorBidi"/>
          <w:bCs/>
          <w:sz w:val="20"/>
          <w:szCs w:val="20"/>
        </w:rPr>
        <w:t>lly cover the following aspects:</w:t>
      </w:r>
    </w:p>
    <w:p w:rsidR="00041205" w:rsidRPr="00041205" w:rsidRDefault="00041205" w:rsidP="00041205">
      <w:pPr>
        <w:spacing w:after="0" w:line="240" w:lineRule="auto"/>
        <w:jc w:val="both"/>
        <w:rPr>
          <w:rFonts w:asciiTheme="majorBidi" w:hAnsiTheme="majorBidi" w:cstheme="majorBidi"/>
          <w:bCs/>
          <w:sz w:val="20"/>
          <w:szCs w:val="20"/>
        </w:rPr>
      </w:pPr>
    </w:p>
    <w:p w:rsidR="00041205" w:rsidRPr="00041205" w:rsidRDefault="00041205" w:rsidP="00041205">
      <w:pPr>
        <w:pStyle w:val="ListParagraph"/>
        <w:numPr>
          <w:ilvl w:val="0"/>
          <w:numId w:val="29"/>
        </w:numPr>
        <w:tabs>
          <w:tab w:val="left" w:pos="1170"/>
        </w:tabs>
        <w:spacing w:after="0" w:line="240" w:lineRule="auto"/>
        <w:ind w:left="630" w:hanging="270"/>
        <w:jc w:val="both"/>
        <w:rPr>
          <w:rFonts w:ascii="Times New Roman" w:hAnsi="Times New Roman" w:cs="Times New Roman"/>
          <w:sz w:val="20"/>
          <w:szCs w:val="20"/>
        </w:rPr>
      </w:pPr>
      <w:r w:rsidRPr="00041205">
        <w:rPr>
          <w:rFonts w:asciiTheme="majorBidi" w:hAnsiTheme="majorBidi" w:cstheme="majorBidi"/>
          <w:bCs/>
          <w:sz w:val="20"/>
          <w:szCs w:val="20"/>
        </w:rPr>
        <w:t>Motivation: Explain the background, importance, and rationale of the research problem.</w:t>
      </w:r>
    </w:p>
    <w:p w:rsidR="00041205" w:rsidRPr="00041205" w:rsidRDefault="00041205" w:rsidP="00041205">
      <w:pPr>
        <w:pStyle w:val="ListParagraph"/>
        <w:numPr>
          <w:ilvl w:val="0"/>
          <w:numId w:val="29"/>
        </w:numPr>
        <w:tabs>
          <w:tab w:val="left" w:pos="1170"/>
        </w:tabs>
        <w:spacing w:after="0" w:line="240" w:lineRule="auto"/>
        <w:ind w:left="630" w:hanging="270"/>
        <w:jc w:val="both"/>
        <w:rPr>
          <w:rFonts w:ascii="Times New Roman" w:hAnsi="Times New Roman" w:cs="Times New Roman"/>
          <w:sz w:val="20"/>
          <w:szCs w:val="20"/>
        </w:rPr>
      </w:pPr>
      <w:r w:rsidRPr="00041205">
        <w:rPr>
          <w:rFonts w:asciiTheme="majorBidi" w:hAnsiTheme="majorBidi" w:cstheme="majorBidi"/>
          <w:bCs/>
          <w:sz w:val="20"/>
          <w:szCs w:val="20"/>
        </w:rPr>
        <w:t>Related Work: Briefly discuss relevant previous studies and identify the research gap that the present study addresses.</w:t>
      </w:r>
    </w:p>
    <w:p w:rsidR="00041205" w:rsidRPr="00041205" w:rsidRDefault="00041205" w:rsidP="00041205">
      <w:pPr>
        <w:pStyle w:val="ListParagraph"/>
        <w:numPr>
          <w:ilvl w:val="0"/>
          <w:numId w:val="29"/>
        </w:numPr>
        <w:tabs>
          <w:tab w:val="left" w:pos="1170"/>
        </w:tabs>
        <w:spacing w:after="0" w:line="240" w:lineRule="auto"/>
        <w:ind w:left="630" w:hanging="270"/>
        <w:jc w:val="both"/>
        <w:rPr>
          <w:rFonts w:ascii="Times New Roman" w:hAnsi="Times New Roman" w:cs="Times New Roman"/>
          <w:sz w:val="20"/>
          <w:szCs w:val="20"/>
        </w:rPr>
      </w:pPr>
      <w:r w:rsidRPr="00041205">
        <w:rPr>
          <w:rFonts w:asciiTheme="majorBidi" w:hAnsiTheme="majorBidi" w:cstheme="majorBidi"/>
          <w:bCs/>
          <w:sz w:val="20"/>
          <w:szCs w:val="20"/>
        </w:rPr>
        <w:t>Contribution: Clearly state the main contributions, novelty, or significance of the present research.</w:t>
      </w:r>
    </w:p>
    <w:p w:rsidR="00041205" w:rsidRPr="00041205" w:rsidRDefault="00041205" w:rsidP="00041205">
      <w:pPr>
        <w:pStyle w:val="ListParagraph"/>
        <w:numPr>
          <w:ilvl w:val="0"/>
          <w:numId w:val="29"/>
        </w:numPr>
        <w:tabs>
          <w:tab w:val="left" w:pos="1170"/>
        </w:tabs>
        <w:spacing w:after="0" w:line="240" w:lineRule="auto"/>
        <w:ind w:left="630" w:hanging="270"/>
        <w:jc w:val="both"/>
        <w:rPr>
          <w:rFonts w:ascii="Times New Roman" w:hAnsi="Times New Roman" w:cs="Times New Roman"/>
          <w:sz w:val="20"/>
          <w:szCs w:val="20"/>
        </w:rPr>
      </w:pPr>
      <w:r w:rsidRPr="00041205">
        <w:rPr>
          <w:rFonts w:asciiTheme="majorBidi" w:hAnsiTheme="majorBidi" w:cstheme="majorBidi"/>
          <w:bCs/>
          <w:sz w:val="20"/>
          <w:szCs w:val="20"/>
        </w:rPr>
        <w:t>Organization: Briefly describe the structure of the remaining sections of the article.</w:t>
      </w:r>
    </w:p>
    <w:p w:rsidR="006C0882" w:rsidRPr="006C0882" w:rsidRDefault="006C0882" w:rsidP="003366A4">
      <w:pPr>
        <w:spacing w:after="0" w:line="240" w:lineRule="auto"/>
        <w:jc w:val="both"/>
        <w:rPr>
          <w:rFonts w:asciiTheme="majorBidi" w:hAnsiTheme="majorBidi" w:cstheme="majorBidi"/>
          <w:bCs/>
          <w:sz w:val="12"/>
          <w:szCs w:val="12"/>
        </w:rPr>
      </w:pPr>
    </w:p>
    <w:p w:rsidR="004720CF" w:rsidRPr="0099566B" w:rsidRDefault="004720CF" w:rsidP="0099566B">
      <w:pPr>
        <w:pStyle w:val="BodyText"/>
        <w:ind w:firstLine="0"/>
      </w:pPr>
      <w:r w:rsidRPr="004720CF">
        <w:t xml:space="preserve">This template, modified in an MS Word document, provides authors with most of the formatting specifications needed for preparing electronic versions of their papers. All standard paper components have been specified for three reasons: (1) ease of use when formatting individual papers, (2) automatic compliance with electronic requirements that facilitate the concurrent or later production of electronic products, and (3) conformity of style throughout a paper. Margins, column widths, line spacing, and type styles are built-in; examples of the type styles are provided throughout this document and are identified in italic type, within parentheses, following the example. Some components, such as multi-level equations, graphics, and tables, are not prescribed, although the various table text </w:t>
      </w:r>
      <w:r w:rsidRPr="004720CF">
        <w:lastRenderedPageBreak/>
        <w:t>styles are provided. The formatter will need to create these components, incorporating the applicable criteria that follow.</w:t>
      </w:r>
    </w:p>
    <w:p w:rsidR="00134CB6" w:rsidRPr="00134CB6" w:rsidRDefault="00891F1D" w:rsidP="00134CB6">
      <w:pPr>
        <w:pStyle w:val="Heading1"/>
      </w:pPr>
      <w:r w:rsidRPr="00891F1D">
        <w:rPr>
          <w:spacing w:val="-1"/>
        </w:rPr>
        <w:t>LITERATURE REVIEW</w:t>
      </w:r>
    </w:p>
    <w:p w:rsidR="00134CB6" w:rsidRDefault="002414D1" w:rsidP="00134CB6">
      <w:pPr>
        <w:spacing w:after="0" w:line="240" w:lineRule="auto"/>
        <w:rPr>
          <w:rFonts w:ascii="Times New Roman" w:eastAsia="SimSun" w:hAnsi="Times New Roman" w:cs="Times New Roman"/>
          <w:spacing w:val="-1"/>
          <w:sz w:val="20"/>
          <w:szCs w:val="20"/>
        </w:rPr>
      </w:pPr>
      <w:r w:rsidRPr="002414D1">
        <w:rPr>
          <w:rFonts w:ascii="Times New Roman" w:eastAsia="SimSun" w:hAnsi="Times New Roman" w:cs="Times New Roman"/>
          <w:spacing w:val="-1"/>
          <w:sz w:val="20"/>
          <w:szCs w:val="20"/>
        </w:rPr>
        <w:t>Authors are advised to cite at le</w:t>
      </w:r>
      <w:r>
        <w:rPr>
          <w:rFonts w:ascii="Times New Roman" w:eastAsia="SimSun" w:hAnsi="Times New Roman" w:cs="Times New Roman"/>
          <w:spacing w:val="-1"/>
          <w:sz w:val="20"/>
          <w:szCs w:val="20"/>
        </w:rPr>
        <w:t>ast five state-of-the-art works</w:t>
      </w:r>
      <w:r w:rsidR="00134CB6" w:rsidRPr="00BE1B43">
        <w:rPr>
          <w:rFonts w:ascii="Times New Roman" w:eastAsia="SimSun" w:hAnsi="Times New Roman" w:cs="Times New Roman"/>
          <w:spacing w:val="-1"/>
          <w:sz w:val="20"/>
          <w:szCs w:val="20"/>
        </w:rPr>
        <w:t xml:space="preserve">. </w:t>
      </w:r>
    </w:p>
    <w:p w:rsidR="00691EB7" w:rsidRPr="006C0882" w:rsidRDefault="00657BD7" w:rsidP="006C0882">
      <w:pPr>
        <w:pStyle w:val="Heading1"/>
      </w:pPr>
      <w:r w:rsidRPr="00657BD7">
        <w:rPr>
          <w:spacing w:val="-1"/>
        </w:rPr>
        <w:t>PROBLEM STATEMENT AND PROPOSED SOLUTION</w:t>
      </w:r>
    </w:p>
    <w:p w:rsidR="00691EB7" w:rsidRPr="008554D8" w:rsidRDefault="00277374" w:rsidP="00277374">
      <w:pPr>
        <w:pStyle w:val="Heading2"/>
      </w:pPr>
      <w:r w:rsidRPr="00277374">
        <w:t>Problem Statement</w:t>
      </w:r>
    </w:p>
    <w:p w:rsidR="00691EB7" w:rsidRDefault="00277374" w:rsidP="00633B3D">
      <w:pPr>
        <w:spacing w:after="0" w:line="240" w:lineRule="auto"/>
        <w:jc w:val="both"/>
        <w:rPr>
          <w:rFonts w:ascii="Times New Roman" w:eastAsia="SimSun" w:hAnsi="Times New Roman" w:cs="Times New Roman"/>
          <w:spacing w:val="-1"/>
          <w:sz w:val="20"/>
          <w:szCs w:val="20"/>
        </w:rPr>
      </w:pPr>
      <w:r w:rsidRPr="00277374">
        <w:rPr>
          <w:rFonts w:ascii="Times New Roman" w:eastAsia="SimSun" w:hAnsi="Times New Roman" w:cs="Times New Roman"/>
          <w:spacing w:val="-1"/>
          <w:sz w:val="20"/>
          <w:szCs w:val="20"/>
        </w:rPr>
        <w:t>Clearly describe the specific problem or research issue addressed by the study. Explain the context and significance of the problem and identify the research gap that motivates the study. The problem statement should be concise, specific, and supported by relevant literature where appropriate.</w:t>
      </w:r>
    </w:p>
    <w:p w:rsidR="00691EB7" w:rsidRPr="00691EB7" w:rsidRDefault="00277374" w:rsidP="00277374">
      <w:pPr>
        <w:pStyle w:val="Heading2"/>
      </w:pPr>
      <w:r w:rsidRPr="00277374">
        <w:t>Proposed Solution / Methodology</w:t>
      </w:r>
    </w:p>
    <w:p w:rsidR="00691EB7" w:rsidRDefault="00277374" w:rsidP="00633B3D">
      <w:pPr>
        <w:spacing w:after="0" w:line="240" w:lineRule="auto"/>
        <w:jc w:val="both"/>
        <w:rPr>
          <w:rFonts w:ascii="Times New Roman" w:eastAsia="SimSun" w:hAnsi="Times New Roman" w:cs="Times New Roman"/>
          <w:spacing w:val="-1"/>
          <w:sz w:val="20"/>
          <w:szCs w:val="20"/>
        </w:rPr>
      </w:pPr>
      <w:r w:rsidRPr="00277374">
        <w:rPr>
          <w:rFonts w:ascii="Times New Roman" w:eastAsia="SimSun" w:hAnsi="Times New Roman" w:cs="Times New Roman"/>
          <w:spacing w:val="-1"/>
          <w:sz w:val="20"/>
          <w:szCs w:val="20"/>
        </w:rPr>
        <w:t>Describe the proposed solution, methodology, framework, model, system, or approach used to address the identified problem. Explain the major steps, techniques, algorithms, tools, or procedures involved in conducting the research. Sufficient details should be provided to enable readers to understand and, where applicable, reproduce the study.</w:t>
      </w:r>
    </w:p>
    <w:p w:rsidR="00C152C1" w:rsidRPr="005E6A1B" w:rsidRDefault="00C152C1" w:rsidP="00C152C1">
      <w:pPr>
        <w:pStyle w:val="Heading1"/>
      </w:pPr>
      <w:r w:rsidRPr="00C152C1">
        <w:t>RESULTS AND DISCUSSION</w:t>
      </w:r>
    </w:p>
    <w:p w:rsidR="00C152C1" w:rsidRPr="00C152C1" w:rsidRDefault="00C152C1" w:rsidP="00C152C1">
      <w:pPr>
        <w:spacing w:after="0" w:line="240" w:lineRule="auto"/>
        <w:jc w:val="both"/>
        <w:rPr>
          <w:rFonts w:ascii="Times New Roman" w:eastAsia="SimSun" w:hAnsi="Times New Roman" w:cs="Times New Roman"/>
          <w:spacing w:val="-1"/>
          <w:sz w:val="20"/>
          <w:szCs w:val="20"/>
        </w:rPr>
      </w:pPr>
      <w:r w:rsidRPr="00C152C1">
        <w:rPr>
          <w:rFonts w:ascii="Times New Roman" w:eastAsia="SimSun" w:hAnsi="Times New Roman" w:cs="Times New Roman"/>
          <w:spacing w:val="-1"/>
          <w:sz w:val="20"/>
          <w:szCs w:val="20"/>
        </w:rPr>
        <w:t xml:space="preserve">Present the results of the study clearly and systematically using appropriate text, tables, figures, graphs, or other </w:t>
      </w:r>
      <w:r w:rsidRPr="00C152C1">
        <w:rPr>
          <w:rFonts w:ascii="Times New Roman" w:eastAsia="SimSun" w:hAnsi="Times New Roman" w:cs="Times New Roman"/>
          <w:spacing w:val="-1"/>
          <w:sz w:val="20"/>
          <w:szCs w:val="20"/>
        </w:rPr>
        <w:lastRenderedPageBreak/>
        <w:t>relevant forms of presentation. All tables and figures should be numbered consecutively and referred to in the text.</w:t>
      </w:r>
    </w:p>
    <w:p w:rsidR="00C152C1" w:rsidRDefault="00C152C1" w:rsidP="00C152C1">
      <w:pPr>
        <w:spacing w:after="0" w:line="240" w:lineRule="auto"/>
        <w:jc w:val="both"/>
        <w:rPr>
          <w:rFonts w:ascii="Times New Roman" w:eastAsia="SimSun" w:hAnsi="Times New Roman" w:cs="Times New Roman"/>
          <w:spacing w:val="-1"/>
          <w:sz w:val="20"/>
          <w:szCs w:val="20"/>
        </w:rPr>
      </w:pPr>
      <w:r w:rsidRPr="00C152C1">
        <w:rPr>
          <w:rFonts w:ascii="Times New Roman" w:eastAsia="SimSun" w:hAnsi="Times New Roman" w:cs="Times New Roman"/>
          <w:spacing w:val="-1"/>
          <w:sz w:val="20"/>
          <w:szCs w:val="20"/>
        </w:rPr>
        <w:t>Discuss the findings in relation to the research objectives, research questions, hypotheses, or previous studies, as applicable. Explain the significance of the results and highlight important findings, similarities, differences, and implications. Avoid simply repeating the information presented in tables or figures.</w:t>
      </w:r>
    </w:p>
    <w:p w:rsidR="00A471E2" w:rsidRPr="005E6A1B" w:rsidRDefault="003E444C" w:rsidP="003E444C">
      <w:pPr>
        <w:pStyle w:val="Heading1"/>
      </w:pPr>
      <w:r w:rsidRPr="003E444C">
        <w:rPr>
          <w:spacing w:val="-1"/>
        </w:rPr>
        <w:t>EASE OF USE AND PREPARATION OF THE PAPER</w:t>
      </w:r>
    </w:p>
    <w:p w:rsidR="00A471E2" w:rsidRDefault="003E444C" w:rsidP="003E444C">
      <w:pPr>
        <w:pStyle w:val="Heading2"/>
      </w:pPr>
      <w:r w:rsidRPr="003E444C">
        <w:t>Preparing Your Paper Before Styling</w:t>
      </w:r>
    </w:p>
    <w:p w:rsidR="003E444C" w:rsidRPr="003E444C" w:rsidRDefault="003E444C" w:rsidP="003E444C">
      <w:pPr>
        <w:tabs>
          <w:tab w:val="left" w:pos="270"/>
          <w:tab w:val="left" w:pos="720"/>
        </w:tabs>
        <w:spacing w:after="0" w:line="240" w:lineRule="auto"/>
        <w:contextualSpacing/>
        <w:jc w:val="both"/>
        <w:rPr>
          <w:rFonts w:ascii="Times New Roman" w:hAnsi="Times New Roman" w:cs="Times New Roman"/>
          <w:sz w:val="20"/>
          <w:szCs w:val="20"/>
        </w:rPr>
      </w:pPr>
      <w:r w:rsidRPr="003E444C">
        <w:rPr>
          <w:rFonts w:ascii="Times New Roman" w:hAnsi="Times New Roman" w:cs="Times New Roman"/>
          <w:sz w:val="20"/>
          <w:szCs w:val="20"/>
        </w:rPr>
        <w:t>Before applying the journal template, authors should complete the writing, organization, editing, proofreading, spelling, and grammar checking of the manuscript.</w:t>
      </w:r>
    </w:p>
    <w:p w:rsidR="003E444C" w:rsidRPr="003E444C" w:rsidRDefault="003E444C" w:rsidP="003E444C">
      <w:pPr>
        <w:tabs>
          <w:tab w:val="left" w:pos="270"/>
          <w:tab w:val="left" w:pos="720"/>
        </w:tabs>
        <w:spacing w:after="0" w:line="240" w:lineRule="auto"/>
        <w:contextualSpacing/>
        <w:jc w:val="both"/>
        <w:rPr>
          <w:rFonts w:ascii="Times New Roman" w:hAnsi="Times New Roman" w:cs="Times New Roman"/>
          <w:sz w:val="20"/>
          <w:szCs w:val="20"/>
        </w:rPr>
      </w:pPr>
      <w:r w:rsidRPr="003E444C">
        <w:rPr>
          <w:rFonts w:ascii="Times New Roman" w:hAnsi="Times New Roman" w:cs="Times New Roman"/>
          <w:sz w:val="20"/>
          <w:szCs w:val="20"/>
        </w:rPr>
        <w:t>Authors are advised to prepare and save the complete manuscript content separately before applying the formatting template. Once the content and organizational structure have been finalized, the manuscript can be transferred to the journal template for final formatting.</w:t>
      </w:r>
    </w:p>
    <w:p w:rsidR="003E444C" w:rsidRPr="003E444C" w:rsidRDefault="003E444C" w:rsidP="003E444C">
      <w:pPr>
        <w:tabs>
          <w:tab w:val="left" w:pos="270"/>
          <w:tab w:val="left" w:pos="720"/>
        </w:tabs>
        <w:spacing w:after="0" w:line="240" w:lineRule="auto"/>
        <w:contextualSpacing/>
        <w:jc w:val="both"/>
        <w:rPr>
          <w:rFonts w:ascii="Times New Roman" w:hAnsi="Times New Roman" w:cs="Times New Roman"/>
          <w:sz w:val="20"/>
          <w:szCs w:val="20"/>
        </w:rPr>
      </w:pPr>
      <w:r w:rsidRPr="003E444C">
        <w:rPr>
          <w:rFonts w:ascii="Times New Roman" w:hAnsi="Times New Roman" w:cs="Times New Roman"/>
          <w:sz w:val="20"/>
          <w:szCs w:val="20"/>
        </w:rPr>
        <w:t>Keep the text and graphic files separate until the text has been formatted and styled. Do not use hard tabs, and limit the use of hard returns to one return at the end of each paragraph.</w:t>
      </w:r>
    </w:p>
    <w:p w:rsidR="003E444C" w:rsidRDefault="003E444C" w:rsidP="003E444C">
      <w:pPr>
        <w:tabs>
          <w:tab w:val="left" w:pos="270"/>
          <w:tab w:val="left" w:pos="720"/>
        </w:tabs>
        <w:spacing w:after="0" w:line="240" w:lineRule="auto"/>
        <w:contextualSpacing/>
        <w:jc w:val="both"/>
        <w:rPr>
          <w:rFonts w:ascii="Times New Roman" w:hAnsi="Times New Roman" w:cs="Times New Roman"/>
          <w:sz w:val="20"/>
          <w:szCs w:val="20"/>
        </w:rPr>
      </w:pPr>
      <w:r w:rsidRPr="003E444C">
        <w:rPr>
          <w:rFonts w:ascii="Times New Roman" w:hAnsi="Times New Roman" w:cs="Times New Roman"/>
          <w:sz w:val="20"/>
          <w:szCs w:val="20"/>
        </w:rPr>
        <w:t>Do not add page numbers or pagination manually, as these will be handled by the journal's template and publication process. Do not manually number section headings if the template provides automatic numbering.</w:t>
      </w:r>
    </w:p>
    <w:p w:rsidR="00A471E2" w:rsidRPr="008554D8" w:rsidRDefault="008A6CB2" w:rsidP="008A6CB2">
      <w:pPr>
        <w:pStyle w:val="Heading2"/>
      </w:pPr>
      <w:r w:rsidRPr="008A6CB2">
        <w:t>Selecting and Using the Template</w:t>
      </w:r>
    </w:p>
    <w:p w:rsidR="009039B5" w:rsidRPr="009039B5" w:rsidRDefault="009039B5" w:rsidP="009039B5">
      <w:pPr>
        <w:tabs>
          <w:tab w:val="left" w:pos="270"/>
          <w:tab w:val="left" w:pos="720"/>
        </w:tabs>
        <w:spacing w:after="0" w:line="240" w:lineRule="auto"/>
        <w:contextualSpacing/>
        <w:jc w:val="both"/>
        <w:rPr>
          <w:rFonts w:ascii="Times New Roman" w:hAnsi="Times New Roman" w:cs="Times New Roman"/>
          <w:sz w:val="20"/>
          <w:szCs w:val="20"/>
        </w:rPr>
      </w:pPr>
      <w:r w:rsidRPr="009039B5">
        <w:rPr>
          <w:rFonts w:ascii="Times New Roman" w:hAnsi="Times New Roman" w:cs="Times New Roman"/>
          <w:sz w:val="20"/>
          <w:szCs w:val="20"/>
        </w:rPr>
        <w:t xml:space="preserve">Authors should use the latest approved </w:t>
      </w:r>
      <w:r w:rsidR="00240157" w:rsidRPr="00240157">
        <w:rPr>
          <w:rFonts w:ascii="Times New Roman" w:hAnsi="Times New Roman" w:cs="Times New Roman"/>
          <w:sz w:val="20"/>
          <w:szCs w:val="20"/>
        </w:rPr>
        <w:t>Journal of Cognition and Artificial Intelligence (JCAI)</w:t>
      </w:r>
      <w:r w:rsidRPr="009039B5">
        <w:rPr>
          <w:rFonts w:ascii="Times New Roman" w:hAnsi="Times New Roman" w:cs="Times New Roman"/>
          <w:sz w:val="20"/>
          <w:szCs w:val="20"/>
        </w:rPr>
        <w:t xml:space="preserve"> manuscript template and the correct paper size when preparing the final manuscript.</w:t>
      </w:r>
    </w:p>
    <w:p w:rsidR="009039B5" w:rsidRPr="009039B5" w:rsidRDefault="009039B5" w:rsidP="009039B5">
      <w:pPr>
        <w:tabs>
          <w:tab w:val="left" w:pos="270"/>
          <w:tab w:val="left" w:pos="720"/>
        </w:tabs>
        <w:spacing w:after="0" w:line="240" w:lineRule="auto"/>
        <w:contextualSpacing/>
        <w:jc w:val="both"/>
        <w:rPr>
          <w:rFonts w:ascii="Times New Roman" w:hAnsi="Times New Roman" w:cs="Times New Roman"/>
          <w:sz w:val="20"/>
          <w:szCs w:val="20"/>
        </w:rPr>
      </w:pPr>
      <w:r w:rsidRPr="009039B5">
        <w:rPr>
          <w:rFonts w:ascii="Times New Roman" w:hAnsi="Times New Roman" w:cs="Times New Roman"/>
          <w:sz w:val="20"/>
          <w:szCs w:val="20"/>
        </w:rPr>
        <w:t>The template specifies the required page size, margins, column widths, line spacing, fonts, heading styles, and other formatting requirements. Authors should not alter these specifications unless instructed by the Editorial Office.</w:t>
      </w:r>
    </w:p>
    <w:p w:rsidR="009039B5" w:rsidRPr="009039B5" w:rsidRDefault="009039B5" w:rsidP="009039B5">
      <w:pPr>
        <w:tabs>
          <w:tab w:val="left" w:pos="270"/>
          <w:tab w:val="left" w:pos="720"/>
        </w:tabs>
        <w:spacing w:after="0" w:line="240" w:lineRule="auto"/>
        <w:contextualSpacing/>
        <w:jc w:val="both"/>
        <w:rPr>
          <w:rFonts w:ascii="Times New Roman" w:hAnsi="Times New Roman" w:cs="Times New Roman"/>
          <w:sz w:val="20"/>
          <w:szCs w:val="20"/>
        </w:rPr>
      </w:pPr>
      <w:r w:rsidRPr="009039B5">
        <w:rPr>
          <w:rFonts w:ascii="Times New Roman" w:hAnsi="Times New Roman" w:cs="Times New Roman"/>
          <w:sz w:val="20"/>
          <w:szCs w:val="20"/>
        </w:rPr>
        <w:t>Authors should use the template styles for titles, headings, body text, tables, figure captions, equations, references, and other manuscript components to ensure consistency.</w:t>
      </w:r>
    </w:p>
    <w:p w:rsidR="009039B5" w:rsidRDefault="009039B5" w:rsidP="008A6CB2">
      <w:pPr>
        <w:tabs>
          <w:tab w:val="left" w:pos="270"/>
          <w:tab w:val="left" w:pos="720"/>
        </w:tabs>
        <w:spacing w:after="0" w:line="240" w:lineRule="auto"/>
        <w:contextualSpacing/>
        <w:jc w:val="both"/>
        <w:rPr>
          <w:rFonts w:ascii="Times New Roman" w:hAnsi="Times New Roman" w:cs="Times New Roman"/>
          <w:sz w:val="20"/>
          <w:szCs w:val="20"/>
        </w:rPr>
      </w:pPr>
      <w:r w:rsidRPr="009039B5">
        <w:rPr>
          <w:rFonts w:ascii="Times New Roman" w:hAnsi="Times New Roman" w:cs="Times New Roman"/>
          <w:sz w:val="20"/>
          <w:szCs w:val="20"/>
        </w:rPr>
        <w:t>Before submission, authors should review the complete manuscript to ensure that all formatting requirements are followed and that figures, tables, equations, references, and supplementary materials are correctly placed and cited.</w:t>
      </w:r>
    </w:p>
    <w:p w:rsidR="00E03065" w:rsidRPr="008554D8" w:rsidRDefault="00F069B6" w:rsidP="00F069B6">
      <w:pPr>
        <w:pStyle w:val="Heading1"/>
      </w:pPr>
      <w:r w:rsidRPr="006C4747">
        <w:t>ABBREVIATIONS AND ACRONYMS</w:t>
      </w:r>
    </w:p>
    <w:p w:rsidR="00057B3E" w:rsidRDefault="00057B3E" w:rsidP="008E1605">
      <w:pPr>
        <w:spacing w:after="0" w:line="240" w:lineRule="auto"/>
        <w:jc w:val="both"/>
        <w:rPr>
          <w:rFonts w:ascii="Times New Roman" w:hAnsi="Times New Roman" w:cs="Times New Roman"/>
          <w:sz w:val="20"/>
          <w:szCs w:val="20"/>
        </w:rPr>
      </w:pPr>
      <w:r w:rsidRPr="00057B3E">
        <w:rPr>
          <w:rFonts w:ascii="Times New Roman" w:hAnsi="Times New Roman" w:cs="Times New Roman"/>
          <w:sz w:val="20"/>
          <w:szCs w:val="20"/>
        </w:rPr>
        <w:t>Define each abbreviation or acronym at its first occurrence in the main text, even if it has already been defined in the abstract</w:t>
      </w:r>
      <w:r>
        <w:rPr>
          <w:rFonts w:ascii="Times New Roman" w:hAnsi="Times New Roman" w:cs="Times New Roman"/>
          <w:sz w:val="20"/>
          <w:szCs w:val="20"/>
        </w:rPr>
        <w:t xml:space="preserve">. </w:t>
      </w:r>
      <w:r w:rsidR="006C4747" w:rsidRPr="006C4747">
        <w:rPr>
          <w:rFonts w:ascii="Times New Roman" w:hAnsi="Times New Roman" w:cs="Times New Roman"/>
          <w:sz w:val="20"/>
          <w:szCs w:val="20"/>
        </w:rPr>
        <w:t xml:space="preserve">Abbreviations such as </w:t>
      </w:r>
      <w:r w:rsidR="004E47AC" w:rsidRPr="004E47AC">
        <w:rPr>
          <w:rFonts w:ascii="Times New Roman" w:hAnsi="Times New Roman" w:cs="Times New Roman"/>
          <w:sz w:val="20"/>
          <w:szCs w:val="20"/>
        </w:rPr>
        <w:t>IEEE</w:t>
      </w:r>
      <w:r w:rsidR="004E47AC">
        <w:rPr>
          <w:rFonts w:ascii="Times New Roman" w:hAnsi="Times New Roman" w:cs="Times New Roman"/>
          <w:sz w:val="20"/>
          <w:szCs w:val="20"/>
        </w:rPr>
        <w:t xml:space="preserve">, </w:t>
      </w:r>
      <w:r w:rsidR="006C4747" w:rsidRPr="006C4747">
        <w:rPr>
          <w:rFonts w:ascii="Times New Roman" w:hAnsi="Times New Roman" w:cs="Times New Roman"/>
          <w:sz w:val="20"/>
          <w:szCs w:val="20"/>
        </w:rPr>
        <w:t xml:space="preserve">SI, MKS, CGS, </w:t>
      </w:r>
      <w:proofErr w:type="spellStart"/>
      <w:r w:rsidR="006C4747" w:rsidRPr="006C4747">
        <w:rPr>
          <w:rFonts w:ascii="Times New Roman" w:hAnsi="Times New Roman" w:cs="Times New Roman"/>
          <w:sz w:val="20"/>
          <w:szCs w:val="20"/>
        </w:rPr>
        <w:t>sc</w:t>
      </w:r>
      <w:proofErr w:type="spellEnd"/>
      <w:r w:rsidR="006C4747" w:rsidRPr="006C4747">
        <w:rPr>
          <w:rFonts w:ascii="Times New Roman" w:hAnsi="Times New Roman" w:cs="Times New Roman"/>
          <w:sz w:val="20"/>
          <w:szCs w:val="20"/>
        </w:rPr>
        <w:t xml:space="preserve">, dc, and </w:t>
      </w:r>
      <w:proofErr w:type="spellStart"/>
      <w:r w:rsidR="006C4747" w:rsidRPr="006C4747">
        <w:rPr>
          <w:rFonts w:ascii="Times New Roman" w:hAnsi="Times New Roman" w:cs="Times New Roman"/>
          <w:sz w:val="20"/>
          <w:szCs w:val="20"/>
        </w:rPr>
        <w:t>rms</w:t>
      </w:r>
      <w:proofErr w:type="spellEnd"/>
      <w:r w:rsidR="006C4747" w:rsidRPr="006C4747">
        <w:rPr>
          <w:rFonts w:ascii="Times New Roman" w:hAnsi="Times New Roman" w:cs="Times New Roman"/>
          <w:sz w:val="20"/>
          <w:szCs w:val="20"/>
        </w:rPr>
        <w:t xml:space="preserve"> do not have to be defined. </w:t>
      </w:r>
      <w:r w:rsidRPr="00057B3E">
        <w:rPr>
          <w:rFonts w:ascii="Times New Roman" w:hAnsi="Times New Roman" w:cs="Times New Roman"/>
          <w:sz w:val="20"/>
          <w:szCs w:val="20"/>
        </w:rPr>
        <w:t>Avoid using abbreviations or acronyms in the article title and section headings unless they are widely recognized or their use is necessary.</w:t>
      </w:r>
    </w:p>
    <w:p w:rsidR="00057B3E" w:rsidRPr="003F13C5" w:rsidRDefault="00057B3E" w:rsidP="003F13C5">
      <w:pPr>
        <w:pStyle w:val="Heading1"/>
      </w:pPr>
      <w:r w:rsidRPr="00057B3E">
        <w:t>UNITS</w:t>
      </w:r>
    </w:p>
    <w:p w:rsidR="00473267" w:rsidRPr="00473267" w:rsidRDefault="00473267" w:rsidP="0047326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473267">
        <w:rPr>
          <w:rFonts w:ascii="Times New Roman" w:hAnsi="Times New Roman" w:cs="Times New Roman"/>
          <w:sz w:val="20"/>
          <w:szCs w:val="20"/>
        </w:rPr>
        <w:t xml:space="preserve">Use either SI (MKS) or CGS as primary units. (SI units are encouraged.) English units may be used as secondary units (in parentheses). An exception </w:t>
      </w:r>
      <w:r w:rsidRPr="00473267">
        <w:rPr>
          <w:rFonts w:ascii="Times New Roman" w:hAnsi="Times New Roman" w:cs="Times New Roman"/>
          <w:sz w:val="20"/>
          <w:szCs w:val="20"/>
        </w:rPr>
        <w:lastRenderedPageBreak/>
        <w:t>would be the use of English units as identifiers in trade, such as “3.5-inch disk drive”.</w:t>
      </w:r>
    </w:p>
    <w:p w:rsidR="00473267" w:rsidRPr="00473267" w:rsidRDefault="00473267" w:rsidP="0047326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473267">
        <w:rPr>
          <w:rFonts w:ascii="Times New Roman" w:hAnsi="Times New Roman" w:cs="Times New Roman"/>
          <w:sz w:val="20"/>
          <w:szCs w:val="20"/>
        </w:rPr>
        <w:t xml:space="preserve">Avoid combining SI and CGS units, such as current in amperes and magnetic field in </w:t>
      </w:r>
      <w:proofErr w:type="spellStart"/>
      <w:r w:rsidRPr="00473267">
        <w:rPr>
          <w:rFonts w:ascii="Times New Roman" w:hAnsi="Times New Roman" w:cs="Times New Roman"/>
          <w:sz w:val="20"/>
          <w:szCs w:val="20"/>
        </w:rPr>
        <w:t>oersteds</w:t>
      </w:r>
      <w:proofErr w:type="spellEnd"/>
      <w:r w:rsidRPr="00473267">
        <w:rPr>
          <w:rFonts w:ascii="Times New Roman" w:hAnsi="Times New Roman" w:cs="Times New Roman"/>
          <w:sz w:val="20"/>
          <w:szCs w:val="20"/>
        </w:rPr>
        <w:t>. This often leads to confusion because equations do not balance dimensionally. If you must use mixed units, clearly state the units for each quantity that you use in an equation.</w:t>
      </w:r>
    </w:p>
    <w:p w:rsidR="00473267" w:rsidRPr="00473267" w:rsidRDefault="00473267" w:rsidP="0047326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473267">
        <w:rPr>
          <w:rFonts w:ascii="Times New Roman" w:hAnsi="Times New Roman" w:cs="Times New Roman"/>
          <w:sz w:val="20"/>
          <w:szCs w:val="20"/>
        </w:rPr>
        <w:t>Do not mix complete spellings and abbreviations of units: “</w:t>
      </w:r>
      <w:proofErr w:type="spellStart"/>
      <w:r w:rsidRPr="00473267">
        <w:rPr>
          <w:rFonts w:ascii="Times New Roman" w:hAnsi="Times New Roman" w:cs="Times New Roman"/>
          <w:sz w:val="20"/>
          <w:szCs w:val="20"/>
        </w:rPr>
        <w:t>Wb</w:t>
      </w:r>
      <w:proofErr w:type="spellEnd"/>
      <w:r w:rsidRPr="00473267">
        <w:rPr>
          <w:rFonts w:ascii="Times New Roman" w:hAnsi="Times New Roman" w:cs="Times New Roman"/>
          <w:sz w:val="20"/>
          <w:szCs w:val="20"/>
        </w:rPr>
        <w:t>/m</w:t>
      </w:r>
      <w:r w:rsidRPr="00DD6CB7">
        <w:rPr>
          <w:rFonts w:ascii="Times New Roman" w:hAnsi="Times New Roman" w:cs="Times New Roman"/>
          <w:sz w:val="20"/>
          <w:szCs w:val="20"/>
          <w:vertAlign w:val="superscript"/>
        </w:rPr>
        <w:t>2</w:t>
      </w:r>
      <w:r w:rsidRPr="00473267">
        <w:rPr>
          <w:rFonts w:ascii="Times New Roman" w:hAnsi="Times New Roman" w:cs="Times New Roman"/>
          <w:sz w:val="20"/>
          <w:szCs w:val="20"/>
        </w:rPr>
        <w:t>” or “</w:t>
      </w:r>
      <w:proofErr w:type="spellStart"/>
      <w:r w:rsidRPr="00473267">
        <w:rPr>
          <w:rFonts w:ascii="Times New Roman" w:hAnsi="Times New Roman" w:cs="Times New Roman"/>
          <w:sz w:val="20"/>
          <w:szCs w:val="20"/>
        </w:rPr>
        <w:t>webers</w:t>
      </w:r>
      <w:proofErr w:type="spellEnd"/>
      <w:r w:rsidRPr="00473267">
        <w:rPr>
          <w:rFonts w:ascii="Times New Roman" w:hAnsi="Times New Roman" w:cs="Times New Roman"/>
          <w:sz w:val="20"/>
          <w:szCs w:val="20"/>
        </w:rPr>
        <w:t xml:space="preserve"> per square meter”, not “</w:t>
      </w:r>
      <w:proofErr w:type="spellStart"/>
      <w:r w:rsidRPr="00473267">
        <w:rPr>
          <w:rFonts w:ascii="Times New Roman" w:hAnsi="Times New Roman" w:cs="Times New Roman"/>
          <w:sz w:val="20"/>
          <w:szCs w:val="20"/>
        </w:rPr>
        <w:t>webers</w:t>
      </w:r>
      <w:proofErr w:type="spellEnd"/>
      <w:r w:rsidRPr="00473267">
        <w:rPr>
          <w:rFonts w:ascii="Times New Roman" w:hAnsi="Times New Roman" w:cs="Times New Roman"/>
          <w:sz w:val="20"/>
          <w:szCs w:val="20"/>
        </w:rPr>
        <w:t>/m</w:t>
      </w:r>
      <w:r w:rsidRPr="00DD6CB7">
        <w:rPr>
          <w:rFonts w:ascii="Times New Roman" w:hAnsi="Times New Roman" w:cs="Times New Roman"/>
          <w:sz w:val="20"/>
          <w:szCs w:val="20"/>
          <w:vertAlign w:val="superscript"/>
        </w:rPr>
        <w:t>2</w:t>
      </w:r>
      <w:r w:rsidRPr="00473267">
        <w:rPr>
          <w:rFonts w:ascii="Times New Roman" w:hAnsi="Times New Roman" w:cs="Times New Roman"/>
          <w:sz w:val="20"/>
          <w:szCs w:val="20"/>
        </w:rPr>
        <w:t xml:space="preserve">”.  Spell out units when they appear in text: “. . . a few </w:t>
      </w:r>
      <w:proofErr w:type="spellStart"/>
      <w:r w:rsidRPr="00473267">
        <w:rPr>
          <w:rFonts w:ascii="Times New Roman" w:hAnsi="Times New Roman" w:cs="Times New Roman"/>
          <w:sz w:val="20"/>
          <w:szCs w:val="20"/>
        </w:rPr>
        <w:t>henries</w:t>
      </w:r>
      <w:proofErr w:type="spellEnd"/>
      <w:r w:rsidRPr="00473267">
        <w:rPr>
          <w:rFonts w:ascii="Times New Roman" w:hAnsi="Times New Roman" w:cs="Times New Roman"/>
          <w:sz w:val="20"/>
          <w:szCs w:val="20"/>
        </w:rPr>
        <w:t>”, not “. . . a few H”.</w:t>
      </w:r>
    </w:p>
    <w:p w:rsidR="00473267" w:rsidRPr="005D4DDF" w:rsidRDefault="00473267" w:rsidP="008E1605">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473267">
        <w:rPr>
          <w:rFonts w:ascii="Times New Roman" w:hAnsi="Times New Roman" w:cs="Times New Roman"/>
          <w:sz w:val="20"/>
          <w:szCs w:val="20"/>
        </w:rPr>
        <w:t>Use a zero before decimal points: “0.25”, not “.25”. Use “cm</w:t>
      </w:r>
      <w:r w:rsidRPr="00F92FDF">
        <w:rPr>
          <w:rFonts w:ascii="Times New Roman" w:hAnsi="Times New Roman" w:cs="Times New Roman"/>
          <w:sz w:val="20"/>
          <w:szCs w:val="20"/>
          <w:vertAlign w:val="superscript"/>
        </w:rPr>
        <w:t>3</w:t>
      </w:r>
      <w:r w:rsidRPr="00473267">
        <w:rPr>
          <w:rFonts w:ascii="Times New Roman" w:hAnsi="Times New Roman" w:cs="Times New Roman"/>
          <w:sz w:val="20"/>
          <w:szCs w:val="20"/>
        </w:rPr>
        <w:t xml:space="preserve">”, not “cc”. </w:t>
      </w:r>
      <w:r w:rsidRPr="00473267">
        <w:rPr>
          <w:rFonts w:ascii="Times New Roman" w:hAnsi="Times New Roman" w:cs="Times New Roman"/>
          <w:i/>
          <w:sz w:val="20"/>
          <w:szCs w:val="20"/>
        </w:rPr>
        <w:t>(bullet list)</w:t>
      </w:r>
    </w:p>
    <w:p w:rsidR="00155DBE" w:rsidRPr="008554D8" w:rsidRDefault="005D4DDF" w:rsidP="005D4DDF">
      <w:pPr>
        <w:pStyle w:val="Heading1"/>
      </w:pPr>
      <w:r w:rsidRPr="00155DBE">
        <w:t>EQUATIONS</w:t>
      </w:r>
    </w:p>
    <w:p w:rsidR="005D4DDF" w:rsidRDefault="005D4DDF" w:rsidP="005D4DDF">
      <w:pPr>
        <w:pStyle w:val="BodyText"/>
        <w:spacing w:after="0" w:line="240" w:lineRule="auto"/>
        <w:ind w:firstLine="0"/>
      </w:pPr>
      <w:r>
        <w:t>The equations are an exception to the prescribed specifications of this template. You will need to ensure that your equations are typed using only Cambria Math font (font size 10).</w:t>
      </w:r>
    </w:p>
    <w:p w:rsidR="005D4DDF" w:rsidRDefault="005D4DDF" w:rsidP="005D4DDF">
      <w:pPr>
        <w:pStyle w:val="BodyText"/>
        <w:spacing w:after="0" w:line="240" w:lineRule="auto"/>
        <w:ind w:firstLine="0"/>
      </w:pPr>
      <w:r>
        <w:t>Number equations consecutively. Equation numbers, within parentheses, are to be positioned flush right, as in Eq. (1), using a right tab stop. To make your equations more compact, you may use the solidus (/), the “</w:t>
      </w:r>
      <w:proofErr w:type="spellStart"/>
      <w:r>
        <w:t>exp</w:t>
      </w:r>
      <w:proofErr w:type="spellEnd"/>
      <w:r>
        <w:t>” function, or appropriate exponents. Italicize Roman symbols for quantities and variables, but not Greek symbols. Use a long dash rather than a hyphen for a minus sign. Punctuate equations with commas or periods when they are part of a sentence, as in:</w:t>
      </w:r>
    </w:p>
    <w:p w:rsidR="003D66B3" w:rsidRDefault="003D66B3" w:rsidP="008E1605">
      <w:pPr>
        <w:spacing w:after="0" w:line="240" w:lineRule="auto"/>
        <w:jc w:val="both"/>
        <w:rPr>
          <w:rFonts w:ascii="Times New Roman" w:hAnsi="Times New Roman" w:cs="Times New Roman"/>
          <w:sz w:val="20"/>
          <w:szCs w:val="20"/>
        </w:rPr>
      </w:pPr>
    </w:p>
    <w:p w:rsidR="003D66B3" w:rsidRPr="00C0610F" w:rsidRDefault="00C0610F" w:rsidP="00D2296A">
      <w:pPr>
        <w:spacing w:after="0" w:line="240" w:lineRule="auto"/>
        <w:jc w:val="right"/>
        <w:rPr>
          <w:rFonts w:ascii="Times New Roman" w:hAnsi="Times New Roman" w:cs="Times New Roman"/>
          <w:sz w:val="20"/>
          <w:szCs w:val="20"/>
        </w:rPr>
      </w:pPr>
      <m:oMath>
        <m:r>
          <w:rPr>
            <w:rFonts w:ascii="Cambria Math" w:hAnsi="Cambria Math"/>
            <w:sz w:val="20"/>
            <w:szCs w:val="20"/>
          </w:rPr>
          <m:t>a+ba=b+1=</m:t>
        </m:r>
        <m:r>
          <m:rPr>
            <m:sty m:val="p"/>
          </m:rPr>
          <w:rPr>
            <w:rFonts w:ascii="Cambria Math" w:hAnsi="Cambria Math"/>
            <w:sz w:val="20"/>
            <w:szCs w:val="20"/>
          </w:rPr>
          <m:t>λ</m:t>
        </m:r>
      </m:oMath>
      <w:r w:rsidR="00D2296A">
        <w:rPr>
          <w:rFonts w:ascii="Times New Roman" w:eastAsiaTheme="minorEastAsia" w:hAnsi="Times New Roman" w:cs="Times New Roman"/>
          <w:sz w:val="20"/>
          <w:szCs w:val="20"/>
        </w:rPr>
        <w:tab/>
      </w:r>
      <w:r w:rsidR="00D2296A">
        <w:rPr>
          <w:rFonts w:ascii="Times New Roman" w:eastAsiaTheme="minorEastAsia" w:hAnsi="Times New Roman" w:cs="Times New Roman"/>
          <w:sz w:val="20"/>
          <w:szCs w:val="20"/>
        </w:rPr>
        <w:tab/>
        <w:t>(1)</w:t>
      </w:r>
    </w:p>
    <w:p w:rsidR="003D66B3" w:rsidRDefault="003D66B3" w:rsidP="008E1605">
      <w:pPr>
        <w:spacing w:after="0" w:line="240" w:lineRule="auto"/>
        <w:jc w:val="both"/>
        <w:rPr>
          <w:rFonts w:ascii="Times New Roman" w:hAnsi="Times New Roman" w:cs="Times New Roman"/>
          <w:sz w:val="20"/>
          <w:szCs w:val="20"/>
        </w:rPr>
      </w:pPr>
    </w:p>
    <w:p w:rsidR="003F69DF" w:rsidRDefault="00AD118B" w:rsidP="008E1605">
      <w:pPr>
        <w:spacing w:after="0" w:line="240" w:lineRule="auto"/>
        <w:jc w:val="both"/>
        <w:rPr>
          <w:rFonts w:ascii="Times New Roman" w:hAnsi="Times New Roman" w:cs="Times New Roman"/>
          <w:sz w:val="20"/>
          <w:szCs w:val="20"/>
        </w:rPr>
      </w:pPr>
      <w:r w:rsidRPr="00AD118B">
        <w:rPr>
          <w:rFonts w:ascii="Times New Roman" w:hAnsi="Times New Roman" w:cs="Times New Roman"/>
          <w:b/>
          <w:i/>
          <w:sz w:val="20"/>
          <w:szCs w:val="20"/>
        </w:rPr>
        <w:t>Note</w:t>
      </w:r>
      <w:r>
        <w:rPr>
          <w:rFonts w:ascii="Times New Roman" w:hAnsi="Times New Roman" w:cs="Times New Roman"/>
          <w:sz w:val="20"/>
          <w:szCs w:val="20"/>
        </w:rPr>
        <w:t>:</w:t>
      </w:r>
      <w:r w:rsidRPr="00AD118B">
        <w:rPr>
          <w:rFonts w:ascii="Times New Roman" w:hAnsi="Times New Roman" w:cs="Times New Roman"/>
          <w:sz w:val="20"/>
          <w:szCs w:val="20"/>
        </w:rPr>
        <w:t xml:space="preserve"> </w:t>
      </w:r>
      <w:r w:rsidR="005D4DDF" w:rsidRPr="005D4DDF">
        <w:rPr>
          <w:rFonts w:ascii="Times New Roman" w:hAnsi="Times New Roman" w:cs="Times New Roman"/>
          <w:sz w:val="20"/>
          <w:szCs w:val="20"/>
        </w:rPr>
        <w:t>The equation should be centered using a center tab stop. Be sure that the symbols in your equation have been defined before or immediately following the equation. To number the equations, use “(1), (2), (3), etc.”, not “(a), (b), (c), etc.” To refer to an equation in the text, use only “Eq. (1), Eq. (2), Eq. (3), etc.”</w:t>
      </w:r>
    </w:p>
    <w:p w:rsidR="003F69DF" w:rsidRPr="003F69DF" w:rsidRDefault="003F69DF" w:rsidP="003F69DF">
      <w:pPr>
        <w:pStyle w:val="Heading1"/>
      </w:pPr>
      <w:r w:rsidRPr="003F69DF">
        <w:t>SOME COMMON MISTAKES</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The word “data” is plural, not singular.</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 xml:space="preserve">The subscript for the permeability of vacuum </w:t>
      </w:r>
      <w:r w:rsidR="00A531F4" w:rsidRPr="00BE1B43">
        <w:rPr>
          <w:rFonts w:ascii="Symbol" w:hAnsi="Symbol" w:cs="Symbol"/>
          <w:i/>
          <w:iCs/>
          <w:snapToGrid w:val="0"/>
        </w:rPr>
        <w:t></w:t>
      </w:r>
      <w:r w:rsidR="00A531F4" w:rsidRPr="00A531F4">
        <w:rPr>
          <w:vertAlign w:val="subscript"/>
        </w:rPr>
        <w:t>0</w:t>
      </w:r>
      <w:r w:rsidRPr="00F90557">
        <w:rPr>
          <w:rFonts w:ascii="Times New Roman" w:hAnsi="Times New Roman" w:cs="Times New Roman"/>
          <w:sz w:val="20"/>
          <w:szCs w:val="20"/>
        </w:rPr>
        <w:t>, and other common scientific constants, is zero with subscript formatting, not a lowercase letter “o”.</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A graph within a graph is an “inset”, not an “insert”. The word alternatively is preferred to the word “alternately” (unless you really mean something that alternates).</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lastRenderedPageBreak/>
        <w:t>Do not use</w:t>
      </w:r>
      <w:bookmarkStart w:id="0" w:name="_GoBack"/>
      <w:bookmarkEnd w:id="0"/>
      <w:r w:rsidRPr="00F90557">
        <w:rPr>
          <w:rFonts w:ascii="Times New Roman" w:hAnsi="Times New Roman" w:cs="Times New Roman"/>
          <w:sz w:val="20"/>
          <w:szCs w:val="20"/>
        </w:rPr>
        <w:t xml:space="preserve"> the word “essentially” to mean “approximately” or “effectively”.</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In your paper title, if the words “that uses” can accurately replace the word “using”, capitalize the “u”; if not, keep using lower-cased.</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Be aware of the different meanings of the homophones “affect” and “effect”, “complement” and “compliment”, “discreet” and “discrete”, “principal” and “principle”.</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Do not confuse “imply” and “infer”.</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The prefix “non” is not a word; it should be joined to the word it modifies, usually without a hyphen.</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There is no period after the “et” in the Latin abbreviation “et al.”, because "et" is a complete Latin word, not an abbreviation.</w:t>
      </w:r>
    </w:p>
    <w:p w:rsidR="00F90557" w:rsidRPr="00F90557" w:rsidRDefault="00F90557" w:rsidP="00F90557">
      <w:pPr>
        <w:pStyle w:val="ListParagraph"/>
        <w:numPr>
          <w:ilvl w:val="0"/>
          <w:numId w:val="23"/>
        </w:numPr>
        <w:autoSpaceDE w:val="0"/>
        <w:autoSpaceDN w:val="0"/>
        <w:spacing w:after="0" w:line="240" w:lineRule="auto"/>
        <w:ind w:left="630"/>
        <w:jc w:val="both"/>
        <w:rPr>
          <w:rFonts w:ascii="Times New Roman" w:hAnsi="Times New Roman"/>
          <w:sz w:val="20"/>
          <w:szCs w:val="20"/>
        </w:rPr>
      </w:pPr>
      <w:r w:rsidRPr="00F90557">
        <w:rPr>
          <w:rFonts w:ascii="Times New Roman" w:hAnsi="Times New Roman" w:cs="Times New Roman"/>
          <w:sz w:val="20"/>
          <w:szCs w:val="20"/>
        </w:rPr>
        <w:t>The abbreviation “i.e.” means “that is”, and the abbreviation “e.g.” means “for example”.</w:t>
      </w:r>
    </w:p>
    <w:p w:rsidR="003D66B3" w:rsidRDefault="00F90557" w:rsidP="00F90557">
      <w:pPr>
        <w:spacing w:after="0" w:line="240" w:lineRule="auto"/>
        <w:jc w:val="both"/>
        <w:rPr>
          <w:rFonts w:ascii="Times New Roman" w:hAnsi="Times New Roman" w:cs="Times New Roman"/>
          <w:sz w:val="20"/>
          <w:szCs w:val="20"/>
        </w:rPr>
      </w:pPr>
      <w:r w:rsidRPr="00F90557">
        <w:rPr>
          <w:rFonts w:ascii="Times New Roman" w:hAnsi="Times New Roman" w:cs="Times New Roman"/>
          <w:sz w:val="20"/>
          <w:szCs w:val="20"/>
        </w:rPr>
        <w:t>An excellent style manual for science writers is [7].</w:t>
      </w:r>
    </w:p>
    <w:p w:rsidR="000E1FF0" w:rsidRPr="00134CB6" w:rsidRDefault="000E1FF0" w:rsidP="000E1FF0">
      <w:pPr>
        <w:pStyle w:val="Heading1"/>
      </w:pPr>
      <w:r w:rsidRPr="000E1FF0">
        <w:t>USING THE TEMPLATE</w:t>
      </w:r>
    </w:p>
    <w:p w:rsidR="00FD0DCC" w:rsidRDefault="00323FA0" w:rsidP="008E1605">
      <w:pPr>
        <w:spacing w:after="0" w:line="240" w:lineRule="auto"/>
        <w:jc w:val="both"/>
        <w:rPr>
          <w:rFonts w:ascii="Times New Roman" w:hAnsi="Times New Roman" w:cs="Times New Roman"/>
          <w:sz w:val="20"/>
          <w:szCs w:val="20"/>
        </w:rPr>
      </w:pPr>
      <w:r w:rsidRPr="00323FA0">
        <w:rPr>
          <w:rFonts w:ascii="Times New Roman" w:hAnsi="Times New Roman" w:cs="Times New Roman"/>
          <w:sz w:val="20"/>
          <w:szCs w:val="20"/>
        </w:rPr>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rsidR="000B4E97" w:rsidRPr="00F90557" w:rsidRDefault="00211A4D" w:rsidP="00211A4D">
      <w:pPr>
        <w:pStyle w:val="Heading2"/>
      </w:pPr>
      <w:r w:rsidRPr="00211A4D">
        <w:t>Identify the Headings</w:t>
      </w:r>
    </w:p>
    <w:p w:rsidR="000376E9" w:rsidRPr="00AE2C43" w:rsidRDefault="000376E9" w:rsidP="000376E9">
      <w:pPr>
        <w:spacing w:after="0" w:line="240" w:lineRule="auto"/>
        <w:jc w:val="both"/>
        <w:rPr>
          <w:rFonts w:ascii="Times New Roman" w:hAnsi="Times New Roman" w:cs="Times New Roman"/>
          <w:sz w:val="20"/>
          <w:szCs w:val="20"/>
        </w:rPr>
      </w:pPr>
      <w:r w:rsidRPr="00AE2C43">
        <w:rPr>
          <w:rFonts w:ascii="Times New Roman" w:hAnsi="Times New Roman" w:cs="Times New Roman"/>
          <w:sz w:val="20"/>
          <w:szCs w:val="20"/>
        </w:rPr>
        <w:t xml:space="preserve">Headings, or heads, are organizational devices that guide the reader through your paper. There are two types: </w:t>
      </w:r>
      <w:r w:rsidR="00A531F4" w:rsidRPr="00AE2C43">
        <w:rPr>
          <w:rFonts w:ascii="Times New Roman" w:hAnsi="Times New Roman" w:cs="Times New Roman"/>
          <w:sz w:val="20"/>
          <w:szCs w:val="20"/>
        </w:rPr>
        <w:t xml:space="preserve">‘Component Heads’, </w:t>
      </w:r>
      <w:r w:rsidRPr="00AE2C43">
        <w:rPr>
          <w:rFonts w:ascii="Times New Roman" w:hAnsi="Times New Roman" w:cs="Times New Roman"/>
          <w:sz w:val="20"/>
          <w:szCs w:val="20"/>
        </w:rPr>
        <w:t xml:space="preserve">and </w:t>
      </w:r>
      <w:r w:rsidR="00A531F4" w:rsidRPr="00AE2C43">
        <w:rPr>
          <w:rFonts w:ascii="Times New Roman" w:hAnsi="Times New Roman" w:cs="Times New Roman"/>
          <w:sz w:val="20"/>
          <w:szCs w:val="20"/>
        </w:rPr>
        <w:t>‘Text Heads’</w:t>
      </w:r>
      <w:r w:rsidRPr="00AE2C43">
        <w:rPr>
          <w:rFonts w:ascii="Times New Roman" w:hAnsi="Times New Roman" w:cs="Times New Roman"/>
          <w:sz w:val="20"/>
          <w:szCs w:val="20"/>
        </w:rPr>
        <w:t>.</w:t>
      </w:r>
    </w:p>
    <w:p w:rsidR="000376E9" w:rsidRPr="00AE2C43" w:rsidRDefault="000376E9" w:rsidP="000376E9">
      <w:pPr>
        <w:spacing w:after="0" w:line="240" w:lineRule="auto"/>
        <w:jc w:val="both"/>
        <w:rPr>
          <w:rFonts w:ascii="Times New Roman" w:hAnsi="Times New Roman" w:cs="Times New Roman"/>
          <w:sz w:val="20"/>
          <w:szCs w:val="20"/>
        </w:rPr>
      </w:pPr>
      <w:r w:rsidRPr="00AE2C43">
        <w:rPr>
          <w:rFonts w:ascii="Times New Roman" w:hAnsi="Times New Roman" w:cs="Times New Roman"/>
          <w:sz w:val="20"/>
          <w:szCs w:val="20"/>
        </w:rPr>
        <w:t>Component heads identify the different components of your paper and are not topically subordinate to each other. Examples include Acknowledgments and References and, for these, the correct style to use is “</w:t>
      </w:r>
      <w:r w:rsidR="00420907" w:rsidRPr="00AE2C43">
        <w:rPr>
          <w:rFonts w:ascii="Times New Roman" w:hAnsi="Times New Roman" w:cs="Times New Roman"/>
          <w:sz w:val="20"/>
          <w:szCs w:val="20"/>
        </w:rPr>
        <w:t>S</w:t>
      </w:r>
      <w:r w:rsidR="00B77FDA" w:rsidRPr="00AE2C43">
        <w:rPr>
          <w:rFonts w:ascii="Times New Roman" w:hAnsi="Times New Roman" w:cs="Times New Roman"/>
          <w:sz w:val="20"/>
          <w:szCs w:val="20"/>
        </w:rPr>
        <w:t>trong</w:t>
      </w:r>
      <w:r w:rsidRPr="00AE2C43">
        <w:rPr>
          <w:rFonts w:ascii="Times New Roman" w:hAnsi="Times New Roman" w:cs="Times New Roman"/>
          <w:sz w:val="20"/>
          <w:szCs w:val="20"/>
        </w:rPr>
        <w:t xml:space="preserve">”. Use “figure caption” for your Figure captions, and “table head” for your </w:t>
      </w:r>
      <w:r w:rsidR="00420907" w:rsidRPr="00AE2C43">
        <w:rPr>
          <w:rFonts w:ascii="Times New Roman" w:hAnsi="Times New Roman" w:cs="Times New Roman"/>
          <w:sz w:val="20"/>
          <w:szCs w:val="20"/>
        </w:rPr>
        <w:t>T</w:t>
      </w:r>
      <w:r w:rsidRPr="00AE2C43">
        <w:rPr>
          <w:rFonts w:ascii="Times New Roman" w:hAnsi="Times New Roman" w:cs="Times New Roman"/>
          <w:sz w:val="20"/>
          <w:szCs w:val="20"/>
        </w:rPr>
        <w:t>able title. Run-in heads, such as “Abstract”, will require you to apply a style (in this case, italic) in addition to the style provided by the drop down menu to differentiate the head from the text.</w:t>
      </w:r>
    </w:p>
    <w:p w:rsidR="00FD0DCC" w:rsidRDefault="000376E9" w:rsidP="008E1605">
      <w:pPr>
        <w:spacing w:after="0" w:line="240" w:lineRule="auto"/>
        <w:jc w:val="both"/>
        <w:rPr>
          <w:rFonts w:ascii="Times New Roman" w:hAnsi="Times New Roman" w:cs="Times New Roman"/>
          <w:sz w:val="20"/>
          <w:szCs w:val="20"/>
        </w:rPr>
      </w:pPr>
      <w:r w:rsidRPr="00AE2C43">
        <w:rPr>
          <w:rFonts w:ascii="Times New Roman" w:hAnsi="Times New Roman" w:cs="Times New Roman"/>
          <w:sz w:val="20"/>
          <w:szCs w:val="20"/>
        </w:rPr>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w:t>
      </w:r>
      <w:r w:rsidR="00420907" w:rsidRPr="00AE2C43">
        <w:rPr>
          <w:rFonts w:ascii="Times New Roman" w:hAnsi="Times New Roman" w:cs="Times New Roman"/>
          <w:sz w:val="20"/>
          <w:szCs w:val="20"/>
        </w:rPr>
        <w:t>ing 1”</w:t>
      </w:r>
      <w:r w:rsidRPr="00AE2C43">
        <w:rPr>
          <w:rFonts w:ascii="Times New Roman" w:hAnsi="Times New Roman" w:cs="Times New Roman"/>
          <w:sz w:val="20"/>
          <w:szCs w:val="20"/>
        </w:rPr>
        <w:t xml:space="preserve">, </w:t>
      </w:r>
      <w:r w:rsidR="007D0962" w:rsidRPr="00AE2C43">
        <w:rPr>
          <w:rFonts w:ascii="Times New Roman" w:hAnsi="Times New Roman" w:cs="Times New Roman"/>
          <w:sz w:val="20"/>
          <w:szCs w:val="20"/>
        </w:rPr>
        <w:t>“Heading 2”, “Heading 3”, and “Heading 4” are prescribed.</w:t>
      </w:r>
    </w:p>
    <w:p w:rsidR="00FD0DCC" w:rsidRPr="00F41A62" w:rsidRDefault="00BF3946" w:rsidP="00F41A62">
      <w:pPr>
        <w:pStyle w:val="Heading2"/>
      </w:pPr>
      <w:r w:rsidRPr="00BF3946">
        <w:t>Figures and Tables</w:t>
      </w:r>
    </w:p>
    <w:p w:rsidR="00FD0DCC" w:rsidRDefault="00781FCB" w:rsidP="00781FCB">
      <w:pPr>
        <w:pStyle w:val="Heading3"/>
      </w:pPr>
      <w:r w:rsidRPr="00781FCB">
        <w:t>Positioning Figures and Tables:</w:t>
      </w:r>
    </w:p>
    <w:p w:rsidR="00294FE6" w:rsidRPr="00294FE6" w:rsidRDefault="00294FE6" w:rsidP="00294FE6">
      <w:pPr>
        <w:jc w:val="both"/>
        <w:rPr>
          <w:rFonts w:ascii="Times New Roman" w:hAnsi="Times New Roman" w:cs="Times New Roman"/>
          <w:sz w:val="20"/>
          <w:szCs w:val="20"/>
        </w:rPr>
      </w:pPr>
      <w:r w:rsidRPr="00294FE6">
        <w:rPr>
          <w:rFonts w:ascii="Times New Roman" w:hAnsi="Times New Roman" w:cs="Times New Roman"/>
          <w:sz w:val="20"/>
          <w:szCs w:val="20"/>
        </w:rPr>
        <w:t>Place figures and tables preferably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“Figure 1/Table I”, even at the beginning of a sentence.</w:t>
      </w:r>
    </w:p>
    <w:p w:rsidR="004F0E1C" w:rsidRPr="004F0E1C" w:rsidRDefault="004F0E1C" w:rsidP="004F0E1C">
      <w:pPr>
        <w:spacing w:before="60" w:after="30" w:line="240" w:lineRule="auto"/>
        <w:ind w:left="58" w:hanging="29"/>
        <w:jc w:val="center"/>
        <w:rPr>
          <w:rFonts w:ascii="Times New Roman" w:eastAsia="SimSun" w:hAnsi="Times New Roman" w:cs="Times New Roman"/>
          <w:sz w:val="12"/>
          <w:szCs w:val="12"/>
        </w:rPr>
      </w:pPr>
      <w:r w:rsidRPr="004F0E1C">
        <w:rPr>
          <w:rFonts w:ascii="Times New Roman" w:eastAsia="SimSun" w:hAnsi="Times New Roman" w:cs="Times New Roman"/>
          <w:noProof/>
          <w:sz w:val="12"/>
          <w:szCs w:val="12"/>
        </w:rPr>
        <w:lastRenderedPageBreak/>
        <w:drawing>
          <wp:inline distT="0" distB="0" distL="0" distR="0" wp14:anchorId="13946DD9" wp14:editId="4046E8C3">
            <wp:extent cx="2959100" cy="1797050"/>
            <wp:effectExtent l="19050" t="19050" r="12700" b="12700"/>
            <wp:docPr id="2" name="Picture 2" descr="C:\Users\Dr. Zain Anwar Ali\Desktop\aa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Zain Anwar Ali\Desktop\aaaa.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9100" cy="1797050"/>
                    </a:xfrm>
                    <a:prstGeom prst="rect">
                      <a:avLst/>
                    </a:prstGeom>
                    <a:noFill/>
                    <a:ln>
                      <a:solidFill>
                        <a:schemeClr val="bg2">
                          <a:lumMod val="10000"/>
                        </a:schemeClr>
                      </a:solidFill>
                    </a:ln>
                  </pic:spPr>
                </pic:pic>
              </a:graphicData>
            </a:graphic>
          </wp:inline>
        </w:drawing>
      </w:r>
    </w:p>
    <w:p w:rsidR="004F0E1C" w:rsidRDefault="004F0E1C" w:rsidP="00AE2C43">
      <w:pPr>
        <w:tabs>
          <w:tab w:val="left" w:pos="533"/>
        </w:tabs>
        <w:spacing w:after="0" w:line="240" w:lineRule="auto"/>
        <w:jc w:val="center"/>
        <w:rPr>
          <w:rFonts w:ascii="Times New Roman" w:eastAsia="SimSun" w:hAnsi="Times New Roman" w:cs="Times New Roman"/>
          <w:iCs/>
          <w:noProof/>
          <w:sz w:val="16"/>
          <w:szCs w:val="16"/>
        </w:rPr>
      </w:pPr>
      <w:r w:rsidRPr="004F0E1C">
        <w:rPr>
          <w:rFonts w:ascii="Times New Roman" w:eastAsia="SimSun" w:hAnsi="Times New Roman" w:cs="Times New Roman"/>
          <w:b/>
          <w:noProof/>
          <w:sz w:val="16"/>
          <w:szCs w:val="16"/>
        </w:rPr>
        <w:t>Fig. 1:</w:t>
      </w:r>
      <w:r w:rsidRPr="004F0E1C">
        <w:rPr>
          <w:rFonts w:ascii="Times New Roman" w:eastAsia="SimSun" w:hAnsi="Times New Roman" w:cs="Times New Roman"/>
          <w:noProof/>
          <w:sz w:val="16"/>
          <w:szCs w:val="16"/>
        </w:rPr>
        <w:t xml:space="preserve"> </w:t>
      </w:r>
      <w:r w:rsidRPr="004F0E1C">
        <w:rPr>
          <w:rFonts w:ascii="Times New Roman" w:eastAsia="SimSun" w:hAnsi="Times New Roman" w:cs="Times New Roman"/>
          <w:b/>
          <w:noProof/>
          <w:sz w:val="16"/>
          <w:szCs w:val="16"/>
        </w:rPr>
        <w:t xml:space="preserve">Example of a </w:t>
      </w:r>
      <w:r w:rsidR="00294FE6" w:rsidRPr="004F0E1C">
        <w:rPr>
          <w:rFonts w:ascii="Times New Roman" w:eastAsia="SimSun" w:hAnsi="Times New Roman" w:cs="Times New Roman"/>
          <w:b/>
          <w:noProof/>
          <w:sz w:val="16"/>
          <w:szCs w:val="16"/>
        </w:rPr>
        <w:t>Figure Caption</w:t>
      </w:r>
      <w:r w:rsidR="00294FE6" w:rsidRPr="004F0E1C">
        <w:rPr>
          <w:rFonts w:ascii="Times New Roman" w:eastAsia="SimSun" w:hAnsi="Times New Roman" w:cs="Times New Roman"/>
          <w:noProof/>
          <w:sz w:val="16"/>
          <w:szCs w:val="16"/>
        </w:rPr>
        <w:t xml:space="preserve"> </w:t>
      </w:r>
    </w:p>
    <w:p w:rsidR="00294FE6" w:rsidRPr="004F0E1C" w:rsidRDefault="00294FE6" w:rsidP="00A17682">
      <w:pPr>
        <w:tabs>
          <w:tab w:val="left" w:pos="533"/>
        </w:tabs>
        <w:spacing w:after="0" w:line="240" w:lineRule="auto"/>
        <w:rPr>
          <w:rFonts w:ascii="Times New Roman" w:eastAsia="SimSun" w:hAnsi="Times New Roman" w:cs="Times New Roman"/>
          <w:noProof/>
          <w:sz w:val="16"/>
          <w:szCs w:val="16"/>
        </w:rPr>
      </w:pPr>
    </w:p>
    <w:p w:rsidR="00294FE6" w:rsidRPr="00A17682" w:rsidRDefault="004E67C6" w:rsidP="00A17682">
      <w:pPr>
        <w:widowControl w:val="0"/>
        <w:autoSpaceDE w:val="0"/>
        <w:autoSpaceDN w:val="0"/>
        <w:spacing w:after="0" w:line="240" w:lineRule="auto"/>
        <w:jc w:val="center"/>
        <w:rPr>
          <w:rFonts w:ascii="Times New Roman" w:eastAsia="Times New Roman" w:hAnsi="Times New Roman" w:cs="Times New Roman"/>
          <w:sz w:val="20"/>
          <w:szCs w:val="20"/>
        </w:rPr>
      </w:pPr>
      <w:r w:rsidRPr="004F0E1C">
        <w:rPr>
          <w:rFonts w:ascii="Times New Roman" w:eastAsia="Times New Roman" w:hAnsi="Times New Roman" w:cs="Times New Roman"/>
          <w:b/>
          <w:sz w:val="16"/>
          <w:szCs w:val="16"/>
        </w:rPr>
        <w:t xml:space="preserve">Table </w:t>
      </w:r>
      <w:r w:rsidR="000C1321">
        <w:rPr>
          <w:rFonts w:ascii="Times New Roman" w:eastAsia="Times New Roman" w:hAnsi="Times New Roman" w:cs="Times New Roman"/>
          <w:b/>
          <w:sz w:val="16"/>
          <w:szCs w:val="16"/>
        </w:rPr>
        <w:t>I</w:t>
      </w:r>
      <w:r w:rsidRPr="004F0E1C">
        <w:rPr>
          <w:rFonts w:ascii="Times New Roman" w:eastAsia="Times New Roman" w:hAnsi="Times New Roman" w:cs="Times New Roman"/>
          <w:b/>
          <w:sz w:val="16"/>
          <w:szCs w:val="16"/>
        </w:rPr>
        <w:t>:</w:t>
      </w:r>
      <w:r w:rsidRPr="004F0E1C">
        <w:rPr>
          <w:rFonts w:ascii="Times New Roman" w:eastAsia="Times New Roman" w:hAnsi="Times New Roman" w:cs="Times New Roman"/>
          <w:sz w:val="20"/>
          <w:szCs w:val="20"/>
        </w:rPr>
        <w:t xml:space="preserve"> </w:t>
      </w:r>
      <w:r w:rsidR="00A17682">
        <w:rPr>
          <w:rFonts w:ascii="Times New Roman" w:eastAsia="Times New Roman" w:hAnsi="Times New Roman" w:cs="Times New Roman"/>
          <w:b/>
          <w:sz w:val="16"/>
          <w:szCs w:val="16"/>
        </w:rPr>
        <w:t>Example of Table Caption Format</w:t>
      </w:r>
    </w:p>
    <w:tbl>
      <w:tblPr>
        <w:tblStyle w:val="Table"/>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84"/>
        <w:gridCol w:w="1984"/>
        <w:gridCol w:w="847"/>
      </w:tblGrid>
      <w:tr w:rsidR="00294FE6" w:rsidTr="00294FE6">
        <w:trPr>
          <w:cnfStyle w:val="100000000000" w:firstRow="1" w:lastRow="0" w:firstColumn="0" w:lastColumn="0" w:oddVBand="0" w:evenVBand="0" w:oddHBand="0" w:evenHBand="0" w:firstRowFirstColumn="0" w:firstRowLastColumn="0" w:lastRowFirstColumn="0" w:lastRowLastColumn="0"/>
          <w:trHeight w:val="405"/>
          <w:tblHeader/>
        </w:trPr>
        <w:tc>
          <w:tcPr>
            <w:tcW w:w="1984" w:type="dxa"/>
            <w:vAlign w:val="center"/>
          </w:tcPr>
          <w:p w:rsidR="00294FE6" w:rsidRPr="00294FE6" w:rsidRDefault="00294FE6" w:rsidP="00294FE6">
            <w:pPr>
              <w:pStyle w:val="Compact"/>
              <w:jc w:val="center"/>
              <w:rPr>
                <w:rFonts w:ascii="Times New Roman" w:hAnsi="Times New Roman" w:cs="Times New Roman"/>
                <w:b/>
                <w:sz w:val="16"/>
                <w:szCs w:val="16"/>
              </w:rPr>
            </w:pPr>
            <w:r w:rsidRPr="00294FE6">
              <w:rPr>
                <w:rFonts w:ascii="Times New Roman" w:hAnsi="Times New Roman" w:cs="Times New Roman"/>
                <w:b/>
                <w:sz w:val="16"/>
                <w:szCs w:val="16"/>
              </w:rPr>
              <w:t>Parameter</w:t>
            </w:r>
          </w:p>
        </w:tc>
        <w:tc>
          <w:tcPr>
            <w:tcW w:w="1984" w:type="dxa"/>
            <w:vAlign w:val="center"/>
          </w:tcPr>
          <w:p w:rsidR="00294FE6" w:rsidRPr="00294FE6" w:rsidRDefault="00294FE6" w:rsidP="00294FE6">
            <w:pPr>
              <w:pStyle w:val="Compact"/>
              <w:jc w:val="center"/>
              <w:rPr>
                <w:rFonts w:ascii="Times New Roman" w:hAnsi="Times New Roman" w:cs="Times New Roman"/>
                <w:b/>
                <w:sz w:val="16"/>
                <w:szCs w:val="16"/>
              </w:rPr>
            </w:pPr>
            <w:r w:rsidRPr="00294FE6">
              <w:rPr>
                <w:rFonts w:ascii="Times New Roman" w:hAnsi="Times New Roman" w:cs="Times New Roman"/>
                <w:b/>
                <w:sz w:val="16"/>
                <w:szCs w:val="16"/>
              </w:rPr>
              <w:t>Description</w:t>
            </w:r>
          </w:p>
        </w:tc>
        <w:tc>
          <w:tcPr>
            <w:tcW w:w="847" w:type="dxa"/>
            <w:vAlign w:val="center"/>
          </w:tcPr>
          <w:p w:rsidR="00294FE6" w:rsidRPr="00294FE6" w:rsidRDefault="00294FE6" w:rsidP="00294FE6">
            <w:pPr>
              <w:pStyle w:val="Compact"/>
              <w:jc w:val="center"/>
              <w:rPr>
                <w:rFonts w:ascii="Times New Roman" w:hAnsi="Times New Roman" w:cs="Times New Roman"/>
                <w:b/>
                <w:sz w:val="16"/>
                <w:szCs w:val="16"/>
              </w:rPr>
            </w:pPr>
            <w:r w:rsidRPr="00294FE6">
              <w:rPr>
                <w:rFonts w:ascii="Times New Roman" w:hAnsi="Times New Roman" w:cs="Times New Roman"/>
                <w:b/>
                <w:sz w:val="16"/>
                <w:szCs w:val="16"/>
              </w:rPr>
              <w:t>Value</w:t>
            </w:r>
          </w:p>
        </w:tc>
      </w:tr>
      <w:tr w:rsidR="00294FE6" w:rsidTr="00294FE6">
        <w:tc>
          <w:tcPr>
            <w:tcW w:w="1984" w:type="dxa"/>
            <w:vAlign w:val="center"/>
          </w:tcPr>
          <w:p w:rsidR="00294FE6" w:rsidRPr="00294FE6" w:rsidRDefault="00294FE6" w:rsidP="00294FE6">
            <w:pPr>
              <w:pStyle w:val="Compact"/>
              <w:rPr>
                <w:rFonts w:ascii="Times New Roman" w:hAnsi="Times New Roman" w:cs="Times New Roman"/>
                <w:sz w:val="16"/>
                <w:szCs w:val="16"/>
              </w:rPr>
            </w:pPr>
            <w:r w:rsidRPr="00294FE6">
              <w:rPr>
                <w:rFonts w:ascii="Times New Roman" w:hAnsi="Times New Roman" w:cs="Times New Roman"/>
                <w:sz w:val="16"/>
                <w:szCs w:val="16"/>
              </w:rPr>
              <w:t>Sample A</w:t>
            </w:r>
          </w:p>
        </w:tc>
        <w:tc>
          <w:tcPr>
            <w:tcW w:w="1984" w:type="dxa"/>
            <w:vAlign w:val="center"/>
          </w:tcPr>
          <w:p w:rsidR="00294FE6" w:rsidRPr="00294FE6" w:rsidRDefault="00294FE6" w:rsidP="00294FE6">
            <w:pPr>
              <w:pStyle w:val="Compact"/>
              <w:rPr>
                <w:rFonts w:ascii="Times New Roman" w:hAnsi="Times New Roman" w:cs="Times New Roman"/>
                <w:sz w:val="16"/>
                <w:szCs w:val="16"/>
              </w:rPr>
            </w:pPr>
            <w:r w:rsidRPr="00294FE6">
              <w:rPr>
                <w:rFonts w:ascii="Times New Roman" w:hAnsi="Times New Roman" w:cs="Times New Roman"/>
                <w:sz w:val="16"/>
                <w:szCs w:val="16"/>
              </w:rPr>
              <w:t>First example item</w:t>
            </w:r>
          </w:p>
        </w:tc>
        <w:tc>
          <w:tcPr>
            <w:tcW w:w="847" w:type="dxa"/>
            <w:vAlign w:val="center"/>
          </w:tcPr>
          <w:p w:rsidR="00294FE6" w:rsidRPr="00294FE6" w:rsidRDefault="00294FE6" w:rsidP="00294FE6">
            <w:pPr>
              <w:pStyle w:val="Compact"/>
              <w:jc w:val="center"/>
              <w:rPr>
                <w:rFonts w:ascii="Times New Roman" w:hAnsi="Times New Roman" w:cs="Times New Roman"/>
                <w:sz w:val="16"/>
                <w:szCs w:val="16"/>
              </w:rPr>
            </w:pPr>
            <w:r w:rsidRPr="00294FE6">
              <w:rPr>
                <w:rFonts w:ascii="Times New Roman" w:hAnsi="Times New Roman" w:cs="Times New Roman"/>
                <w:sz w:val="16"/>
                <w:szCs w:val="16"/>
              </w:rPr>
              <w:t>25</w:t>
            </w:r>
          </w:p>
        </w:tc>
      </w:tr>
      <w:tr w:rsidR="00294FE6" w:rsidTr="00294FE6">
        <w:tc>
          <w:tcPr>
            <w:tcW w:w="1984" w:type="dxa"/>
            <w:vAlign w:val="center"/>
          </w:tcPr>
          <w:p w:rsidR="00294FE6" w:rsidRPr="00294FE6" w:rsidRDefault="00294FE6" w:rsidP="00294FE6">
            <w:pPr>
              <w:pStyle w:val="Compact"/>
              <w:rPr>
                <w:rFonts w:ascii="Times New Roman" w:hAnsi="Times New Roman" w:cs="Times New Roman"/>
                <w:sz w:val="16"/>
                <w:szCs w:val="16"/>
              </w:rPr>
            </w:pPr>
            <w:r w:rsidRPr="00294FE6">
              <w:rPr>
                <w:rFonts w:ascii="Times New Roman" w:hAnsi="Times New Roman" w:cs="Times New Roman"/>
                <w:sz w:val="16"/>
                <w:szCs w:val="16"/>
              </w:rPr>
              <w:t>Sample B</w:t>
            </w:r>
          </w:p>
        </w:tc>
        <w:tc>
          <w:tcPr>
            <w:tcW w:w="1984" w:type="dxa"/>
            <w:vAlign w:val="center"/>
          </w:tcPr>
          <w:p w:rsidR="00294FE6" w:rsidRPr="00294FE6" w:rsidRDefault="00294FE6" w:rsidP="00294FE6">
            <w:pPr>
              <w:pStyle w:val="Compact"/>
              <w:rPr>
                <w:rFonts w:ascii="Times New Roman" w:hAnsi="Times New Roman" w:cs="Times New Roman"/>
                <w:sz w:val="16"/>
                <w:szCs w:val="16"/>
              </w:rPr>
            </w:pPr>
            <w:r w:rsidRPr="00294FE6">
              <w:rPr>
                <w:rFonts w:ascii="Times New Roman" w:hAnsi="Times New Roman" w:cs="Times New Roman"/>
                <w:sz w:val="16"/>
                <w:szCs w:val="16"/>
              </w:rPr>
              <w:t>Second example item</w:t>
            </w:r>
          </w:p>
        </w:tc>
        <w:tc>
          <w:tcPr>
            <w:tcW w:w="847" w:type="dxa"/>
            <w:vAlign w:val="center"/>
          </w:tcPr>
          <w:p w:rsidR="00294FE6" w:rsidRPr="00294FE6" w:rsidRDefault="00294FE6" w:rsidP="00294FE6">
            <w:pPr>
              <w:pStyle w:val="Compact"/>
              <w:jc w:val="center"/>
              <w:rPr>
                <w:rFonts w:ascii="Times New Roman" w:hAnsi="Times New Roman" w:cs="Times New Roman"/>
                <w:sz w:val="16"/>
                <w:szCs w:val="16"/>
              </w:rPr>
            </w:pPr>
            <w:r w:rsidRPr="00294FE6">
              <w:rPr>
                <w:rFonts w:ascii="Times New Roman" w:hAnsi="Times New Roman" w:cs="Times New Roman"/>
                <w:sz w:val="16"/>
                <w:szCs w:val="16"/>
              </w:rPr>
              <w:t>40</w:t>
            </w:r>
          </w:p>
        </w:tc>
      </w:tr>
      <w:tr w:rsidR="00294FE6" w:rsidTr="00294FE6">
        <w:tc>
          <w:tcPr>
            <w:tcW w:w="1984" w:type="dxa"/>
            <w:vAlign w:val="center"/>
          </w:tcPr>
          <w:p w:rsidR="00294FE6" w:rsidRPr="00294FE6" w:rsidRDefault="00294FE6" w:rsidP="00294FE6">
            <w:pPr>
              <w:pStyle w:val="Compact"/>
              <w:rPr>
                <w:rFonts w:ascii="Times New Roman" w:hAnsi="Times New Roman" w:cs="Times New Roman"/>
                <w:sz w:val="16"/>
                <w:szCs w:val="16"/>
              </w:rPr>
            </w:pPr>
            <w:r w:rsidRPr="00294FE6">
              <w:rPr>
                <w:rFonts w:ascii="Times New Roman" w:hAnsi="Times New Roman" w:cs="Times New Roman"/>
                <w:sz w:val="16"/>
                <w:szCs w:val="16"/>
              </w:rPr>
              <w:t>Sample C</w:t>
            </w:r>
          </w:p>
        </w:tc>
        <w:tc>
          <w:tcPr>
            <w:tcW w:w="1984" w:type="dxa"/>
            <w:vAlign w:val="center"/>
          </w:tcPr>
          <w:p w:rsidR="00294FE6" w:rsidRPr="00294FE6" w:rsidRDefault="00294FE6" w:rsidP="00294FE6">
            <w:pPr>
              <w:pStyle w:val="Compact"/>
              <w:rPr>
                <w:rFonts w:ascii="Times New Roman" w:hAnsi="Times New Roman" w:cs="Times New Roman"/>
                <w:sz w:val="16"/>
                <w:szCs w:val="16"/>
              </w:rPr>
            </w:pPr>
            <w:r w:rsidRPr="00294FE6">
              <w:rPr>
                <w:rFonts w:ascii="Times New Roman" w:hAnsi="Times New Roman" w:cs="Times New Roman"/>
                <w:sz w:val="16"/>
                <w:szCs w:val="16"/>
              </w:rPr>
              <w:t>Third example item</w:t>
            </w:r>
          </w:p>
        </w:tc>
        <w:tc>
          <w:tcPr>
            <w:tcW w:w="847" w:type="dxa"/>
            <w:vAlign w:val="center"/>
          </w:tcPr>
          <w:p w:rsidR="00294FE6" w:rsidRPr="00294FE6" w:rsidRDefault="00294FE6" w:rsidP="00294FE6">
            <w:pPr>
              <w:pStyle w:val="Compact"/>
              <w:jc w:val="center"/>
              <w:rPr>
                <w:rFonts w:ascii="Times New Roman" w:hAnsi="Times New Roman" w:cs="Times New Roman"/>
                <w:sz w:val="16"/>
                <w:szCs w:val="16"/>
              </w:rPr>
            </w:pPr>
            <w:r w:rsidRPr="00294FE6">
              <w:rPr>
                <w:rFonts w:ascii="Times New Roman" w:hAnsi="Times New Roman" w:cs="Times New Roman"/>
                <w:sz w:val="16"/>
                <w:szCs w:val="16"/>
              </w:rPr>
              <w:t>35</w:t>
            </w:r>
          </w:p>
        </w:tc>
      </w:tr>
      <w:tr w:rsidR="00294FE6" w:rsidTr="00294FE6">
        <w:tc>
          <w:tcPr>
            <w:tcW w:w="1984" w:type="dxa"/>
            <w:vAlign w:val="center"/>
          </w:tcPr>
          <w:p w:rsidR="00294FE6" w:rsidRPr="00294FE6" w:rsidRDefault="00294FE6" w:rsidP="00294FE6">
            <w:pPr>
              <w:pStyle w:val="Compact"/>
              <w:rPr>
                <w:rFonts w:ascii="Times New Roman" w:hAnsi="Times New Roman" w:cs="Times New Roman"/>
                <w:sz w:val="16"/>
                <w:szCs w:val="16"/>
              </w:rPr>
            </w:pPr>
            <w:r w:rsidRPr="00294FE6">
              <w:rPr>
                <w:rFonts w:ascii="Times New Roman" w:hAnsi="Times New Roman" w:cs="Times New Roman"/>
                <w:b/>
                <w:bCs/>
                <w:sz w:val="16"/>
                <w:szCs w:val="16"/>
              </w:rPr>
              <w:t>Total</w:t>
            </w:r>
          </w:p>
        </w:tc>
        <w:tc>
          <w:tcPr>
            <w:tcW w:w="1984" w:type="dxa"/>
            <w:vAlign w:val="center"/>
          </w:tcPr>
          <w:p w:rsidR="00294FE6" w:rsidRPr="00294FE6" w:rsidRDefault="00294FE6" w:rsidP="00294FE6">
            <w:pPr>
              <w:pStyle w:val="Compact"/>
              <w:jc w:val="center"/>
              <w:rPr>
                <w:rFonts w:ascii="Times New Roman" w:hAnsi="Times New Roman" w:cs="Times New Roman"/>
                <w:sz w:val="16"/>
                <w:szCs w:val="16"/>
              </w:rPr>
            </w:pPr>
            <w:r w:rsidRPr="00294FE6">
              <w:rPr>
                <w:rFonts w:ascii="Times New Roman" w:hAnsi="Times New Roman" w:cs="Times New Roman"/>
                <w:sz w:val="16"/>
                <w:szCs w:val="16"/>
              </w:rPr>
              <w:t>—</w:t>
            </w:r>
          </w:p>
        </w:tc>
        <w:tc>
          <w:tcPr>
            <w:tcW w:w="847" w:type="dxa"/>
            <w:vAlign w:val="center"/>
          </w:tcPr>
          <w:p w:rsidR="00294FE6" w:rsidRPr="00294FE6" w:rsidRDefault="00294FE6" w:rsidP="00294FE6">
            <w:pPr>
              <w:pStyle w:val="Compact"/>
              <w:jc w:val="center"/>
              <w:rPr>
                <w:rFonts w:ascii="Times New Roman" w:hAnsi="Times New Roman" w:cs="Times New Roman"/>
                <w:sz w:val="16"/>
                <w:szCs w:val="16"/>
              </w:rPr>
            </w:pPr>
            <w:r w:rsidRPr="00294FE6">
              <w:rPr>
                <w:rFonts w:ascii="Times New Roman" w:hAnsi="Times New Roman" w:cs="Times New Roman"/>
                <w:b/>
                <w:bCs/>
                <w:sz w:val="16"/>
                <w:szCs w:val="16"/>
              </w:rPr>
              <w:t>100</w:t>
            </w:r>
          </w:p>
        </w:tc>
      </w:tr>
    </w:tbl>
    <w:p w:rsidR="00294FE6" w:rsidRDefault="00294FE6" w:rsidP="004F0E1C">
      <w:pPr>
        <w:tabs>
          <w:tab w:val="left" w:pos="288"/>
        </w:tabs>
        <w:spacing w:after="0" w:line="240" w:lineRule="auto"/>
        <w:jc w:val="both"/>
        <w:rPr>
          <w:rFonts w:ascii="Times New Roman" w:eastAsia="SimSun" w:hAnsi="Times New Roman" w:cs="Times New Roman"/>
          <w:spacing w:val="-1"/>
          <w:sz w:val="20"/>
          <w:szCs w:val="20"/>
        </w:rPr>
      </w:pPr>
    </w:p>
    <w:p w:rsidR="00583D5A" w:rsidRDefault="00583D5A" w:rsidP="00583D5A">
      <w:pPr>
        <w:pStyle w:val="Heading3"/>
      </w:pPr>
      <w:r w:rsidRPr="00583D5A">
        <w:t>Figure Labels</w:t>
      </w:r>
      <w:r w:rsidRPr="00781FCB">
        <w:t>:</w:t>
      </w:r>
    </w:p>
    <w:p w:rsidR="00294FE6" w:rsidRPr="00294FE6" w:rsidRDefault="00294FE6" w:rsidP="00294FE6">
      <w:pPr>
        <w:jc w:val="both"/>
        <w:rPr>
          <w:rFonts w:ascii="Times New Roman" w:hAnsi="Times New Roman" w:cs="Times New Roman"/>
          <w:sz w:val="20"/>
          <w:szCs w:val="20"/>
        </w:rPr>
      </w:pPr>
      <w:r w:rsidRPr="00294FE6">
        <w:rPr>
          <w:rFonts w:ascii="Times New Roman" w:hAnsi="Times New Roman" w:cs="Times New Roman"/>
          <w:sz w:val="20"/>
          <w:szCs w:val="20"/>
        </w:rPr>
        <w:t>Use 8-point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 [m (1)]}”, not just “A/m”. Do not label axes with a ratio of quantities and units. For example, write “Temperature (K)”, not “Temperature/K”.</w:t>
      </w:r>
    </w:p>
    <w:p w:rsidR="008E7128" w:rsidRPr="00AE35BD" w:rsidRDefault="008E7128" w:rsidP="008E7128">
      <w:pPr>
        <w:pStyle w:val="Heading1"/>
      </w:pPr>
      <w:r w:rsidRPr="008E7128">
        <w:t>CONCLUSION</w:t>
      </w:r>
    </w:p>
    <w:p w:rsidR="00FD0DCC" w:rsidRPr="008E7128" w:rsidRDefault="008E7128" w:rsidP="008E7128">
      <w:pPr>
        <w:spacing w:after="0" w:line="240" w:lineRule="auto"/>
        <w:jc w:val="both"/>
        <w:rPr>
          <w:rFonts w:ascii="Times New Roman" w:hAnsi="Times New Roman" w:cs="Times New Roman"/>
          <w:sz w:val="20"/>
          <w:szCs w:val="20"/>
        </w:rPr>
      </w:pPr>
      <w:r w:rsidRPr="008E7128">
        <w:rPr>
          <w:rFonts w:ascii="Times New Roman" w:hAnsi="Times New Roman" w:cs="Times New Roman"/>
          <w:sz w:val="20"/>
          <w:szCs w:val="20"/>
        </w:rPr>
        <w:t>Do not replicate the abstract as the conclusion. A conclusion might elaborate on the importance of the work or suggest applications and extensions.</w:t>
      </w:r>
    </w:p>
    <w:p w:rsidR="00101875" w:rsidRPr="00AE35BD" w:rsidRDefault="00101875" w:rsidP="00101875">
      <w:pPr>
        <w:pStyle w:val="Heading1"/>
      </w:pPr>
      <w:r w:rsidRPr="00101875">
        <w:rPr>
          <w:spacing w:val="-1"/>
        </w:rPr>
        <w:t>RECOMMENDATIONS/ SUGGESTIONS</w:t>
      </w:r>
    </w:p>
    <w:p w:rsidR="00E469CD" w:rsidRDefault="003845A1" w:rsidP="003845A1">
      <w:pPr>
        <w:spacing w:after="0" w:line="240" w:lineRule="auto"/>
        <w:jc w:val="both"/>
        <w:rPr>
          <w:rFonts w:ascii="Times New Roman" w:hAnsi="Times New Roman" w:cs="Times New Roman"/>
          <w:sz w:val="20"/>
          <w:szCs w:val="20"/>
        </w:rPr>
      </w:pPr>
      <w:bookmarkStart w:id="1" w:name="_Hlk95949919"/>
      <w:r w:rsidRPr="003845A1">
        <w:rPr>
          <w:rFonts w:ascii="Times New Roman" w:hAnsi="Times New Roman" w:cs="Times New Roman"/>
          <w:sz w:val="20"/>
          <w:szCs w:val="20"/>
        </w:rPr>
        <w:t>This section provides practical advice, proposed actions, future directions, limitations, and proposed solutions base</w:t>
      </w:r>
      <w:r w:rsidR="00E469CD">
        <w:rPr>
          <w:rFonts w:ascii="Times New Roman" w:hAnsi="Times New Roman" w:cs="Times New Roman"/>
          <w:sz w:val="20"/>
          <w:szCs w:val="20"/>
        </w:rPr>
        <w:t>d on the findings of the study.</w:t>
      </w:r>
    </w:p>
    <w:p w:rsidR="00E469CD" w:rsidRDefault="00E469CD" w:rsidP="00154B7B">
      <w:pPr>
        <w:spacing w:after="0" w:line="240" w:lineRule="auto"/>
        <w:jc w:val="both"/>
        <w:rPr>
          <w:rFonts w:ascii="Times New Roman" w:hAnsi="Times New Roman" w:cs="Times New Roman"/>
          <w:sz w:val="20"/>
          <w:szCs w:val="20"/>
        </w:rPr>
      </w:pPr>
    </w:p>
    <w:p w:rsidR="00154B7B" w:rsidRDefault="003845A1" w:rsidP="00154B7B">
      <w:pPr>
        <w:spacing w:after="0" w:line="240" w:lineRule="auto"/>
        <w:jc w:val="both"/>
        <w:rPr>
          <w:rFonts w:ascii="Times New Roman" w:hAnsi="Times New Roman" w:cs="Times New Roman"/>
          <w:sz w:val="20"/>
          <w:szCs w:val="20"/>
        </w:rPr>
      </w:pPr>
      <w:r w:rsidRPr="003845A1">
        <w:rPr>
          <w:rFonts w:ascii="Times New Roman" w:hAnsi="Times New Roman" w:cs="Times New Roman"/>
          <w:sz w:val="20"/>
          <w:szCs w:val="20"/>
        </w:rPr>
        <w:t>Here’s what is generally included in this section:</w:t>
      </w:r>
    </w:p>
    <w:p w:rsidR="00E469CD" w:rsidRPr="00154B7B" w:rsidRDefault="00E469CD" w:rsidP="00154B7B">
      <w:pPr>
        <w:spacing w:after="0" w:line="240" w:lineRule="auto"/>
        <w:jc w:val="both"/>
        <w:rPr>
          <w:rFonts w:ascii="Times New Roman" w:hAnsi="Times New Roman" w:cs="Times New Roman"/>
          <w:sz w:val="20"/>
          <w:szCs w:val="20"/>
        </w:rPr>
      </w:pPr>
    </w:p>
    <w:p w:rsidR="00154B7B" w:rsidRPr="00154B7B" w:rsidRDefault="00154B7B" w:rsidP="00154B7B">
      <w:pPr>
        <w:pStyle w:val="ListParagraph"/>
        <w:numPr>
          <w:ilvl w:val="0"/>
          <w:numId w:val="36"/>
        </w:numPr>
        <w:spacing w:after="0" w:line="240" w:lineRule="auto"/>
        <w:jc w:val="both"/>
        <w:rPr>
          <w:rFonts w:ascii="Times New Roman" w:hAnsi="Times New Roman" w:cs="Times New Roman"/>
          <w:sz w:val="20"/>
          <w:szCs w:val="20"/>
        </w:rPr>
      </w:pPr>
      <w:r w:rsidRPr="00154B7B">
        <w:rPr>
          <w:rFonts w:ascii="Times New Roman" w:hAnsi="Times New Roman" w:cs="Times New Roman"/>
          <w:sz w:val="20"/>
          <w:szCs w:val="20"/>
        </w:rPr>
        <w:t>Actionable Steps</w:t>
      </w:r>
      <w:r>
        <w:rPr>
          <w:rFonts w:ascii="Times New Roman" w:hAnsi="Times New Roman" w:cs="Times New Roman"/>
          <w:sz w:val="20"/>
          <w:szCs w:val="20"/>
        </w:rPr>
        <w:t xml:space="preserve">: </w:t>
      </w:r>
      <w:r w:rsidRPr="00154B7B">
        <w:rPr>
          <w:rFonts w:ascii="Times New Roman" w:hAnsi="Times New Roman" w:cs="Times New Roman"/>
          <w:sz w:val="20"/>
          <w:szCs w:val="20"/>
        </w:rPr>
        <w:t>What should be done now that the research findings are known?</w:t>
      </w:r>
    </w:p>
    <w:p w:rsidR="00154B7B" w:rsidRPr="00154B7B" w:rsidRDefault="00154B7B" w:rsidP="00154B7B">
      <w:pPr>
        <w:pStyle w:val="ListParagraph"/>
        <w:numPr>
          <w:ilvl w:val="0"/>
          <w:numId w:val="36"/>
        </w:numPr>
        <w:spacing w:after="0" w:line="240" w:lineRule="auto"/>
        <w:jc w:val="both"/>
        <w:rPr>
          <w:rFonts w:ascii="Times New Roman" w:hAnsi="Times New Roman" w:cs="Times New Roman"/>
          <w:sz w:val="20"/>
          <w:szCs w:val="20"/>
        </w:rPr>
      </w:pPr>
      <w:r w:rsidRPr="00154B7B">
        <w:rPr>
          <w:rFonts w:ascii="Times New Roman" w:hAnsi="Times New Roman" w:cs="Times New Roman"/>
          <w:sz w:val="20"/>
          <w:szCs w:val="20"/>
        </w:rPr>
        <w:t>Policy or Strategic Recommendations</w:t>
      </w:r>
      <w:r>
        <w:rPr>
          <w:rFonts w:ascii="Times New Roman" w:hAnsi="Times New Roman" w:cs="Times New Roman"/>
          <w:sz w:val="20"/>
          <w:szCs w:val="20"/>
        </w:rPr>
        <w:t xml:space="preserve">: </w:t>
      </w:r>
      <w:r w:rsidRPr="00154B7B">
        <w:rPr>
          <w:rFonts w:ascii="Times New Roman" w:hAnsi="Times New Roman" w:cs="Times New Roman"/>
          <w:sz w:val="20"/>
          <w:szCs w:val="20"/>
        </w:rPr>
        <w:t>For institutions, governments, or stakeholders.</w:t>
      </w:r>
    </w:p>
    <w:p w:rsidR="00154B7B" w:rsidRPr="00154B7B" w:rsidRDefault="00154B7B" w:rsidP="00154B7B">
      <w:pPr>
        <w:pStyle w:val="ListParagraph"/>
        <w:numPr>
          <w:ilvl w:val="0"/>
          <w:numId w:val="36"/>
        </w:numPr>
        <w:spacing w:after="0" w:line="240" w:lineRule="auto"/>
        <w:jc w:val="both"/>
        <w:rPr>
          <w:rFonts w:ascii="Times New Roman" w:hAnsi="Times New Roman" w:cs="Times New Roman"/>
          <w:sz w:val="20"/>
          <w:szCs w:val="20"/>
        </w:rPr>
      </w:pPr>
      <w:r w:rsidRPr="00154B7B">
        <w:rPr>
          <w:rFonts w:ascii="Times New Roman" w:hAnsi="Times New Roman" w:cs="Times New Roman"/>
          <w:sz w:val="20"/>
          <w:szCs w:val="20"/>
        </w:rPr>
        <w:t>Technological or Methodological Suggestions</w:t>
      </w:r>
      <w:r>
        <w:rPr>
          <w:rFonts w:ascii="Times New Roman" w:hAnsi="Times New Roman" w:cs="Times New Roman"/>
          <w:sz w:val="20"/>
          <w:szCs w:val="20"/>
        </w:rPr>
        <w:t xml:space="preserve">: </w:t>
      </w:r>
      <w:r w:rsidRPr="00154B7B">
        <w:rPr>
          <w:rFonts w:ascii="Times New Roman" w:hAnsi="Times New Roman" w:cs="Times New Roman"/>
          <w:sz w:val="20"/>
          <w:szCs w:val="20"/>
        </w:rPr>
        <w:t>For improving the techniques used or systems studied.</w:t>
      </w:r>
    </w:p>
    <w:p w:rsidR="00154B7B" w:rsidRPr="00154B7B" w:rsidRDefault="00154B7B" w:rsidP="00154B7B">
      <w:pPr>
        <w:pStyle w:val="ListParagraph"/>
        <w:numPr>
          <w:ilvl w:val="0"/>
          <w:numId w:val="36"/>
        </w:numPr>
        <w:spacing w:after="0" w:line="240" w:lineRule="auto"/>
        <w:jc w:val="both"/>
        <w:rPr>
          <w:rFonts w:ascii="Times New Roman" w:hAnsi="Times New Roman" w:cs="Times New Roman"/>
          <w:sz w:val="20"/>
          <w:szCs w:val="20"/>
        </w:rPr>
      </w:pPr>
      <w:r w:rsidRPr="00154B7B">
        <w:rPr>
          <w:rFonts w:ascii="Times New Roman" w:hAnsi="Times New Roman" w:cs="Times New Roman"/>
          <w:sz w:val="20"/>
          <w:szCs w:val="20"/>
        </w:rPr>
        <w:t>Further Research Directions</w:t>
      </w:r>
      <w:r>
        <w:rPr>
          <w:rFonts w:ascii="Times New Roman" w:hAnsi="Times New Roman" w:cs="Times New Roman"/>
          <w:sz w:val="20"/>
          <w:szCs w:val="20"/>
        </w:rPr>
        <w:t xml:space="preserve">: </w:t>
      </w:r>
      <w:r w:rsidRPr="00154B7B">
        <w:rPr>
          <w:rFonts w:ascii="Times New Roman" w:hAnsi="Times New Roman" w:cs="Times New Roman"/>
          <w:sz w:val="20"/>
          <w:szCs w:val="20"/>
        </w:rPr>
        <w:t>What remains unanswered or could be studied next?</w:t>
      </w:r>
    </w:p>
    <w:p w:rsidR="00424B04" w:rsidRPr="00154B7B" w:rsidRDefault="00154B7B" w:rsidP="00154B7B">
      <w:pPr>
        <w:pStyle w:val="ListParagraph"/>
        <w:numPr>
          <w:ilvl w:val="0"/>
          <w:numId w:val="36"/>
        </w:numPr>
        <w:spacing w:after="0" w:line="240" w:lineRule="auto"/>
        <w:jc w:val="both"/>
        <w:rPr>
          <w:rFonts w:ascii="Times New Roman" w:hAnsi="Times New Roman" w:cs="Times New Roman"/>
          <w:sz w:val="20"/>
          <w:szCs w:val="20"/>
        </w:rPr>
      </w:pPr>
      <w:r w:rsidRPr="00154B7B">
        <w:rPr>
          <w:rFonts w:ascii="Times New Roman" w:hAnsi="Times New Roman" w:cs="Times New Roman"/>
          <w:sz w:val="20"/>
          <w:szCs w:val="20"/>
        </w:rPr>
        <w:t>Improvements or Changes</w:t>
      </w:r>
      <w:r>
        <w:rPr>
          <w:rFonts w:ascii="Times New Roman" w:hAnsi="Times New Roman" w:cs="Times New Roman"/>
          <w:sz w:val="20"/>
          <w:szCs w:val="20"/>
        </w:rPr>
        <w:t xml:space="preserve">: </w:t>
      </w:r>
      <w:r w:rsidRPr="00154B7B">
        <w:rPr>
          <w:rFonts w:ascii="Times New Roman" w:hAnsi="Times New Roman" w:cs="Times New Roman"/>
          <w:sz w:val="20"/>
          <w:szCs w:val="20"/>
        </w:rPr>
        <w:t>What changes could improve outcomes or implementation?</w:t>
      </w:r>
    </w:p>
    <w:bookmarkEnd w:id="1"/>
    <w:p w:rsidR="00E469CD" w:rsidRDefault="00E469CD" w:rsidP="00A73D83">
      <w:pPr>
        <w:spacing w:before="240" w:after="120"/>
        <w:jc w:val="both"/>
        <w:rPr>
          <w:rFonts w:asciiTheme="majorBidi" w:hAnsiTheme="majorBidi" w:cstheme="majorBidi"/>
          <w:b/>
          <w:bCs/>
          <w:sz w:val="20"/>
          <w:szCs w:val="20"/>
        </w:rPr>
      </w:pPr>
    </w:p>
    <w:p w:rsidR="00A73D83" w:rsidRPr="00A73D83" w:rsidRDefault="00A73D83" w:rsidP="00A73D83">
      <w:pPr>
        <w:spacing w:before="240" w:after="120"/>
        <w:jc w:val="both"/>
        <w:rPr>
          <w:rFonts w:asciiTheme="majorBidi" w:hAnsiTheme="majorBidi" w:cstheme="majorBidi"/>
          <w:b/>
          <w:bCs/>
          <w:sz w:val="20"/>
          <w:szCs w:val="20"/>
        </w:rPr>
      </w:pPr>
      <w:r w:rsidRPr="00A73D83">
        <w:rPr>
          <w:rFonts w:asciiTheme="majorBidi" w:hAnsiTheme="majorBidi" w:cstheme="majorBidi"/>
          <w:b/>
          <w:bCs/>
          <w:sz w:val="20"/>
          <w:szCs w:val="20"/>
        </w:rPr>
        <w:lastRenderedPageBreak/>
        <w:t>Appendix</w:t>
      </w:r>
    </w:p>
    <w:p w:rsidR="00A73D83" w:rsidRPr="00A73D83" w:rsidRDefault="004B6071" w:rsidP="00A73D83">
      <w:pPr>
        <w:tabs>
          <w:tab w:val="left" w:pos="288"/>
        </w:tabs>
        <w:spacing w:after="0" w:line="240" w:lineRule="auto"/>
        <w:jc w:val="both"/>
        <w:rPr>
          <w:rFonts w:ascii="Times New Roman" w:eastAsia="SimSun" w:hAnsi="Times New Roman" w:cs="Times New Roman"/>
          <w:spacing w:val="-1"/>
          <w:sz w:val="20"/>
          <w:szCs w:val="20"/>
        </w:rPr>
      </w:pPr>
      <w:r w:rsidRPr="004B6071">
        <w:rPr>
          <w:rFonts w:ascii="Times New Roman" w:eastAsia="SimSun" w:hAnsi="Times New Roman" w:cs="Times New Roman"/>
          <w:spacing w:val="-1"/>
          <w:sz w:val="20"/>
          <w:szCs w:val="20"/>
        </w:rPr>
        <w:t>Appendixes, if needed, appear before the Acknowledgment.</w:t>
      </w:r>
    </w:p>
    <w:p w:rsidR="00A0599B" w:rsidRPr="00A0599B" w:rsidRDefault="00A0599B" w:rsidP="00A0599B">
      <w:pPr>
        <w:spacing w:before="240" w:after="120"/>
        <w:jc w:val="both"/>
        <w:rPr>
          <w:rFonts w:asciiTheme="majorBidi" w:hAnsiTheme="majorBidi" w:cstheme="majorBidi"/>
          <w:b/>
          <w:bCs/>
          <w:sz w:val="20"/>
          <w:szCs w:val="20"/>
        </w:rPr>
      </w:pPr>
      <w:r w:rsidRPr="00A0599B">
        <w:rPr>
          <w:rFonts w:asciiTheme="majorBidi" w:hAnsiTheme="majorBidi" w:cstheme="majorBidi"/>
          <w:b/>
          <w:bCs/>
          <w:sz w:val="20"/>
          <w:szCs w:val="20"/>
        </w:rPr>
        <w:t>Acknowledgment</w:t>
      </w:r>
    </w:p>
    <w:p w:rsidR="004B6071" w:rsidRPr="00A0599B" w:rsidRDefault="004B6071" w:rsidP="00A0599B">
      <w:pPr>
        <w:tabs>
          <w:tab w:val="left" w:pos="288"/>
        </w:tabs>
        <w:spacing w:after="0" w:line="240" w:lineRule="auto"/>
        <w:jc w:val="both"/>
        <w:rPr>
          <w:rFonts w:ascii="Times New Roman" w:eastAsia="SimSun" w:hAnsi="Times New Roman" w:cs="Times New Roman"/>
          <w:spacing w:val="-1"/>
          <w:sz w:val="20"/>
          <w:szCs w:val="20"/>
        </w:rPr>
      </w:pPr>
      <w:r w:rsidRPr="004B6071">
        <w:rPr>
          <w:rFonts w:ascii="Times New Roman" w:eastAsia="SimSun" w:hAnsi="Times New Roman" w:cs="Times New Roman"/>
          <w:spacing w:val="-1"/>
          <w:sz w:val="20"/>
          <w:szCs w:val="20"/>
        </w:rPr>
        <w:t>Acknowledgment, if needed, can be written as, “The authors would like to thank the management of XYZ University of Engineering and Technology, Karachi, Pakistan, for their support and assistance throughout this study.”</w:t>
      </w:r>
    </w:p>
    <w:p w:rsidR="00A0599B" w:rsidRPr="00A0599B" w:rsidRDefault="00A0599B" w:rsidP="00A0599B">
      <w:pPr>
        <w:autoSpaceDE w:val="0"/>
        <w:autoSpaceDN w:val="0"/>
        <w:adjustRightInd w:val="0"/>
        <w:spacing w:before="160" w:after="80" w:line="240" w:lineRule="auto"/>
        <w:jc w:val="both"/>
        <w:rPr>
          <w:rFonts w:asciiTheme="majorBidi" w:hAnsiTheme="majorBidi" w:cstheme="majorBidi"/>
          <w:b/>
          <w:bCs/>
          <w:color w:val="FF0000"/>
          <w:sz w:val="20"/>
          <w:szCs w:val="20"/>
        </w:rPr>
      </w:pPr>
      <w:r w:rsidRPr="00A0599B">
        <w:rPr>
          <w:rFonts w:ascii="Times New Roman" w:hAnsi="Times New Roman" w:cs="Times New Roman"/>
          <w:b/>
          <w:sz w:val="20"/>
          <w:szCs w:val="20"/>
        </w:rPr>
        <w:t>Authors Contributions</w:t>
      </w:r>
    </w:p>
    <w:p w:rsidR="00A0599B" w:rsidRPr="00A0599B" w:rsidRDefault="00371BCB" w:rsidP="00A0599B">
      <w:p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sz w:val="20"/>
          <w:szCs w:val="20"/>
        </w:rPr>
        <w:t>Authors' Contributions</w:t>
      </w:r>
      <w:r w:rsidRPr="00371BCB">
        <w:rPr>
          <w:rFonts w:ascii="Times New Roman" w:hAnsi="Times New Roman" w:cs="Times New Roman"/>
          <w:sz w:val="20"/>
          <w:szCs w:val="20"/>
        </w:rPr>
        <w:t xml:space="preserve"> is a section in a rese</w:t>
      </w:r>
      <w:r w:rsidR="000D3F26">
        <w:rPr>
          <w:rFonts w:ascii="Times New Roman" w:hAnsi="Times New Roman" w:cs="Times New Roman"/>
          <w:sz w:val="20"/>
          <w:szCs w:val="20"/>
        </w:rPr>
        <w:t>arch paper t</w:t>
      </w:r>
      <w:r w:rsidRPr="00371BCB">
        <w:rPr>
          <w:rFonts w:ascii="Times New Roman" w:hAnsi="Times New Roman" w:cs="Times New Roman"/>
          <w:sz w:val="20"/>
          <w:szCs w:val="20"/>
        </w:rPr>
        <w:t>hat clearly explains the specific roles and responsibilities of each author involved in the work</w:t>
      </w:r>
      <w:r>
        <w:rPr>
          <w:rFonts w:ascii="Times New Roman" w:hAnsi="Times New Roman" w:cs="Times New Roman"/>
          <w:sz w:val="20"/>
          <w:szCs w:val="20"/>
        </w:rPr>
        <w:t xml:space="preserve"> and can be expressed as “</w:t>
      </w:r>
      <w:r w:rsidR="00A0599B" w:rsidRPr="00A0599B">
        <w:rPr>
          <w:rFonts w:ascii="Times New Roman" w:hAnsi="Times New Roman" w:cs="Times New Roman"/>
          <w:sz w:val="20"/>
          <w:szCs w:val="20"/>
        </w:rPr>
        <w:t>The contribution of the authors was as follows: Author A’s</w:t>
      </w:r>
      <w:r w:rsidR="00A0599B" w:rsidRPr="00A0599B">
        <w:rPr>
          <w:rFonts w:ascii="Times New Roman" w:hAnsi="Times New Roman" w:cs="Times New Roman"/>
          <w:bCs/>
          <w:sz w:val="20"/>
          <w:szCs w:val="20"/>
        </w:rPr>
        <w:t xml:space="preserve"> contribution to this study was the concept, technical implementation, and correspondence. The methodology to conduct this research work was proposed by</w:t>
      </w:r>
      <w:r w:rsidR="00A0599B" w:rsidRPr="00A0599B">
        <w:rPr>
          <w:rFonts w:ascii="Times New Roman" w:hAnsi="Times New Roman" w:cs="Times New Roman"/>
          <w:sz w:val="20"/>
          <w:szCs w:val="20"/>
        </w:rPr>
        <w:t xml:space="preserve"> Author B</w:t>
      </w:r>
      <w:r w:rsidR="00A0599B" w:rsidRPr="00A0599B">
        <w:rPr>
          <w:rFonts w:ascii="Times New Roman" w:hAnsi="Times New Roman" w:cs="Times New Roman"/>
          <w:bCs/>
          <w:sz w:val="20"/>
          <w:szCs w:val="20"/>
        </w:rPr>
        <w:t xml:space="preserve">. Data collection and supervision were performed by </w:t>
      </w:r>
      <w:r w:rsidR="00A0599B" w:rsidRPr="00A0599B">
        <w:rPr>
          <w:rFonts w:ascii="Times New Roman" w:hAnsi="Times New Roman" w:cs="Times New Roman"/>
          <w:sz w:val="20"/>
          <w:szCs w:val="20"/>
        </w:rPr>
        <w:t>Author C</w:t>
      </w:r>
      <w:r w:rsidR="00A0599B" w:rsidRPr="00A0599B">
        <w:rPr>
          <w:rFonts w:ascii="Times New Roman" w:hAnsi="Times New Roman" w:cs="Times New Roman"/>
          <w:bCs/>
          <w:sz w:val="20"/>
          <w:szCs w:val="20"/>
        </w:rPr>
        <w:t xml:space="preserve">. </w:t>
      </w:r>
      <w:r w:rsidR="00A0599B" w:rsidRPr="00A0599B">
        <w:rPr>
          <w:rFonts w:ascii="Times New Roman" w:hAnsi="Times New Roman" w:cs="Times New Roman"/>
          <w:sz w:val="20"/>
          <w:szCs w:val="20"/>
        </w:rPr>
        <w:t>Author</w:t>
      </w:r>
      <w:r w:rsidR="00A0599B" w:rsidRPr="00A0599B">
        <w:rPr>
          <w:rFonts w:ascii="Times New Roman" w:hAnsi="Times New Roman" w:cs="Times New Roman"/>
          <w:bCs/>
          <w:sz w:val="20"/>
          <w:szCs w:val="20"/>
        </w:rPr>
        <w:t xml:space="preserve"> D facilitated the data compilation and validation. </w:t>
      </w:r>
      <w:r w:rsidR="00A0599B" w:rsidRPr="00A0599B">
        <w:rPr>
          <w:rFonts w:ascii="Times New Roman" w:hAnsi="Times New Roman" w:cs="Times New Roman"/>
          <w:sz w:val="20"/>
          <w:szCs w:val="20"/>
        </w:rPr>
        <w:t xml:space="preserve">Author E’s contribution was </w:t>
      </w:r>
      <w:r w:rsidR="00A0599B" w:rsidRPr="00A0599B">
        <w:rPr>
          <w:rFonts w:ascii="Times New Roman" w:hAnsi="Times New Roman" w:cs="Times New Roman"/>
          <w:bCs/>
          <w:sz w:val="20"/>
          <w:szCs w:val="20"/>
        </w:rPr>
        <w:t>project administration, and paper writing</w:t>
      </w:r>
      <w:r>
        <w:rPr>
          <w:rFonts w:ascii="Times New Roman" w:hAnsi="Times New Roman" w:cs="Times New Roman"/>
          <w:bCs/>
          <w:sz w:val="20"/>
          <w:szCs w:val="20"/>
        </w:rPr>
        <w:t>”</w:t>
      </w:r>
      <w:r w:rsidR="00A0599B" w:rsidRPr="00A0599B">
        <w:rPr>
          <w:rFonts w:ascii="Times New Roman" w:hAnsi="Times New Roman" w:cs="Times New Roman"/>
          <w:bCs/>
          <w:sz w:val="20"/>
          <w:szCs w:val="20"/>
        </w:rPr>
        <w:t xml:space="preserve">. </w:t>
      </w:r>
    </w:p>
    <w:p w:rsidR="00A0599B" w:rsidRPr="00A0599B" w:rsidRDefault="00A0599B" w:rsidP="00A0599B">
      <w:pPr>
        <w:spacing w:before="160" w:after="80"/>
        <w:jc w:val="both"/>
        <w:rPr>
          <w:rFonts w:asciiTheme="majorBidi" w:hAnsiTheme="majorBidi" w:cstheme="majorBidi"/>
          <w:b/>
          <w:bCs/>
          <w:color w:val="FF0000"/>
          <w:sz w:val="20"/>
          <w:szCs w:val="20"/>
        </w:rPr>
      </w:pPr>
      <w:r w:rsidRPr="00A0599B">
        <w:rPr>
          <w:rFonts w:ascii="Times New Roman" w:hAnsi="Times New Roman" w:cs="Times New Roman"/>
          <w:b/>
          <w:sz w:val="20"/>
          <w:szCs w:val="20"/>
        </w:rPr>
        <w:t>Conflict of Interest</w:t>
      </w:r>
    </w:p>
    <w:p w:rsidR="00A0599B" w:rsidRPr="00A0599B" w:rsidRDefault="001E4BB5" w:rsidP="00A0599B">
      <w:pPr>
        <w:tabs>
          <w:tab w:val="left" w:pos="288"/>
        </w:tabs>
        <w:spacing w:after="0" w:line="240" w:lineRule="auto"/>
        <w:jc w:val="both"/>
        <w:rPr>
          <w:rFonts w:ascii="Times New Roman" w:eastAsia="SimSun" w:hAnsi="Times New Roman" w:cs="Times New Roman"/>
          <w:spacing w:val="-1"/>
          <w:sz w:val="20"/>
          <w:szCs w:val="20"/>
        </w:rPr>
      </w:pPr>
      <w:r>
        <w:rPr>
          <w:rFonts w:ascii="Times New Roman" w:eastAsia="SimSun" w:hAnsi="Times New Roman" w:cs="Times New Roman"/>
          <w:spacing w:val="-1"/>
          <w:sz w:val="20"/>
          <w:szCs w:val="20"/>
        </w:rPr>
        <w:t xml:space="preserve">In this section </w:t>
      </w:r>
      <w:r w:rsidRPr="001E4BB5">
        <w:rPr>
          <w:rFonts w:ascii="Times New Roman" w:eastAsia="SimSun" w:hAnsi="Times New Roman" w:cs="Times New Roman"/>
          <w:spacing w:val="-1"/>
          <w:sz w:val="20"/>
          <w:szCs w:val="20"/>
        </w:rPr>
        <w:t>authors declare any personal, financial, or professional relationships that could inf</w:t>
      </w:r>
      <w:r w:rsidR="00DB4C48">
        <w:rPr>
          <w:rFonts w:ascii="Times New Roman" w:eastAsia="SimSun" w:hAnsi="Times New Roman" w:cs="Times New Roman"/>
          <w:spacing w:val="-1"/>
          <w:sz w:val="20"/>
          <w:szCs w:val="20"/>
        </w:rPr>
        <w:t xml:space="preserve">luence </w:t>
      </w:r>
      <w:r w:rsidRPr="001E4BB5">
        <w:rPr>
          <w:rFonts w:ascii="Times New Roman" w:eastAsia="SimSun" w:hAnsi="Times New Roman" w:cs="Times New Roman"/>
          <w:spacing w:val="-1"/>
          <w:sz w:val="20"/>
          <w:szCs w:val="20"/>
        </w:rPr>
        <w:t>the results, interpretation, or</w:t>
      </w:r>
      <w:r w:rsidR="00A35FCD">
        <w:rPr>
          <w:rFonts w:ascii="Times New Roman" w:eastAsia="SimSun" w:hAnsi="Times New Roman" w:cs="Times New Roman"/>
          <w:spacing w:val="-1"/>
          <w:sz w:val="20"/>
          <w:szCs w:val="20"/>
        </w:rPr>
        <w:t xml:space="preserve"> presentation of their research, like, “</w:t>
      </w:r>
      <w:r w:rsidR="00A0599B" w:rsidRPr="00A0599B">
        <w:rPr>
          <w:rFonts w:ascii="Times New Roman" w:eastAsia="SimSun" w:hAnsi="Times New Roman" w:cs="Times New Roman"/>
          <w:spacing w:val="-1"/>
          <w:sz w:val="20"/>
          <w:szCs w:val="20"/>
        </w:rPr>
        <w:t>The authors declare no conflict of interest and confirm that this work is original and not plagiarized from any other source, i.e., electronic or print media. The information obtained from all of the sources is properly recognized and cited below</w:t>
      </w:r>
      <w:r w:rsidR="00A35FCD">
        <w:rPr>
          <w:rFonts w:ascii="Times New Roman" w:eastAsia="SimSun" w:hAnsi="Times New Roman" w:cs="Times New Roman"/>
          <w:spacing w:val="-1"/>
          <w:sz w:val="20"/>
          <w:szCs w:val="20"/>
        </w:rPr>
        <w:t>”</w:t>
      </w:r>
      <w:r w:rsidR="00A0599B" w:rsidRPr="00A0599B">
        <w:rPr>
          <w:rFonts w:ascii="Times New Roman" w:eastAsia="SimSun" w:hAnsi="Times New Roman" w:cs="Times New Roman"/>
          <w:spacing w:val="-1"/>
          <w:sz w:val="20"/>
          <w:szCs w:val="20"/>
        </w:rPr>
        <w:t>.</w:t>
      </w:r>
    </w:p>
    <w:p w:rsidR="00A0599B" w:rsidRPr="00A0599B" w:rsidRDefault="00A0599B" w:rsidP="00A0599B">
      <w:pPr>
        <w:spacing w:before="160" w:after="80"/>
        <w:jc w:val="both"/>
        <w:rPr>
          <w:rFonts w:asciiTheme="majorBidi" w:hAnsiTheme="majorBidi" w:cstheme="majorBidi"/>
          <w:b/>
          <w:bCs/>
          <w:color w:val="FF0000"/>
          <w:sz w:val="20"/>
          <w:szCs w:val="20"/>
        </w:rPr>
      </w:pPr>
      <w:r w:rsidRPr="00A0599B">
        <w:rPr>
          <w:rFonts w:ascii="Times New Roman" w:hAnsi="Times New Roman" w:cs="Times New Roman"/>
          <w:b/>
          <w:sz w:val="20"/>
          <w:szCs w:val="20"/>
        </w:rPr>
        <w:t>Data Availability Statement</w:t>
      </w:r>
    </w:p>
    <w:p w:rsidR="00087777" w:rsidRDefault="00A0599B" w:rsidP="00087777">
      <w:pPr>
        <w:tabs>
          <w:tab w:val="left" w:pos="288"/>
        </w:tabs>
        <w:spacing w:after="0" w:line="240" w:lineRule="auto"/>
        <w:jc w:val="both"/>
        <w:rPr>
          <w:rFonts w:ascii="Times New Roman" w:eastAsia="SimSun" w:hAnsi="Times New Roman" w:cs="Times New Roman"/>
          <w:spacing w:val="-1"/>
          <w:sz w:val="20"/>
          <w:szCs w:val="20"/>
        </w:rPr>
      </w:pPr>
      <w:r w:rsidRPr="00A0599B">
        <w:rPr>
          <w:rFonts w:ascii="Times New Roman" w:eastAsia="SimSun" w:hAnsi="Times New Roman" w:cs="Times New Roman"/>
          <w:spacing w:val="-1"/>
          <w:sz w:val="20"/>
          <w:szCs w:val="20"/>
        </w:rPr>
        <w:t>In this section, please provide details regarding where data supporting reported results can be found, including links to publicly archived datasets analyzed or generated during the study. Please refer to suggested Data Availability Statements in section “</w:t>
      </w:r>
      <w:hyperlink r:id="rId13" w:anchor="suppmaterials" w:history="1">
        <w:r w:rsidRPr="00A0599B">
          <w:rPr>
            <w:rFonts w:ascii="Times New Roman" w:eastAsia="SimSun" w:hAnsi="Times New Roman" w:cs="Times New Roman"/>
            <w:spacing w:val="-1"/>
            <w:sz w:val="20"/>
            <w:szCs w:val="20"/>
          </w:rPr>
          <w:t>Data Policies</w:t>
        </w:r>
      </w:hyperlink>
      <w:r w:rsidRPr="00A0599B">
        <w:rPr>
          <w:rFonts w:ascii="Times New Roman" w:eastAsia="SimSun" w:hAnsi="Times New Roman" w:cs="Times New Roman"/>
          <w:spacing w:val="-1"/>
          <w:sz w:val="20"/>
          <w:szCs w:val="20"/>
        </w:rPr>
        <w:t>”. You might choose to exclude this statement if the study did not report any data.</w:t>
      </w:r>
    </w:p>
    <w:p w:rsidR="00087777" w:rsidRPr="00087777" w:rsidRDefault="00087777" w:rsidP="00087777">
      <w:pPr>
        <w:spacing w:before="240" w:after="120"/>
        <w:jc w:val="both"/>
        <w:rPr>
          <w:rFonts w:asciiTheme="majorBidi" w:hAnsiTheme="majorBidi" w:cstheme="majorBidi"/>
          <w:b/>
          <w:bCs/>
          <w:sz w:val="20"/>
          <w:szCs w:val="20"/>
        </w:rPr>
      </w:pPr>
      <w:r w:rsidRPr="00087777">
        <w:rPr>
          <w:rFonts w:asciiTheme="majorBidi" w:hAnsiTheme="majorBidi" w:cstheme="majorBidi"/>
          <w:b/>
          <w:bCs/>
          <w:sz w:val="20"/>
          <w:szCs w:val="20"/>
        </w:rPr>
        <w:t xml:space="preserve">Experiment Video Link </w:t>
      </w:r>
    </w:p>
    <w:p w:rsidR="00872BDE" w:rsidRDefault="00872BDE" w:rsidP="00087777">
      <w:pPr>
        <w:tabs>
          <w:tab w:val="left" w:pos="288"/>
        </w:tabs>
        <w:spacing w:after="0" w:line="240" w:lineRule="auto"/>
        <w:jc w:val="both"/>
        <w:rPr>
          <w:rFonts w:ascii="Times New Roman" w:eastAsia="SimSun" w:hAnsi="Times New Roman" w:cs="Times New Roman"/>
          <w:spacing w:val="-1"/>
          <w:sz w:val="20"/>
          <w:szCs w:val="20"/>
        </w:rPr>
      </w:pPr>
      <w:r w:rsidRPr="00872BDE">
        <w:rPr>
          <w:rFonts w:ascii="Times New Roman" w:eastAsia="SimSun" w:hAnsi="Times New Roman" w:cs="Times New Roman"/>
          <w:spacing w:val="-1"/>
          <w:sz w:val="20"/>
          <w:szCs w:val="20"/>
        </w:rPr>
        <w:t>If applicable, authors may provide a link to a video demonstrating the research experiment, methodology, system, or results.</w:t>
      </w:r>
    </w:p>
    <w:p w:rsidR="00A0599B" w:rsidRPr="00A0599B" w:rsidRDefault="00A0599B" w:rsidP="00A0599B">
      <w:pPr>
        <w:spacing w:before="160" w:after="80"/>
        <w:jc w:val="both"/>
        <w:rPr>
          <w:rFonts w:asciiTheme="majorBidi" w:hAnsiTheme="majorBidi" w:cstheme="majorBidi"/>
          <w:b/>
          <w:bCs/>
          <w:color w:val="FF0000"/>
          <w:sz w:val="20"/>
          <w:szCs w:val="20"/>
        </w:rPr>
      </w:pPr>
      <w:r w:rsidRPr="00A0599B">
        <w:rPr>
          <w:rFonts w:ascii="Times New Roman" w:hAnsi="Times New Roman" w:cs="Times New Roman"/>
          <w:b/>
          <w:sz w:val="20"/>
          <w:szCs w:val="20"/>
        </w:rPr>
        <w:t>Funding</w:t>
      </w:r>
    </w:p>
    <w:p w:rsidR="00A0599B" w:rsidRPr="00A0599B" w:rsidRDefault="00200C7B" w:rsidP="00A0599B">
      <w:p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This section </w:t>
      </w:r>
      <w:r w:rsidRPr="00200C7B">
        <w:rPr>
          <w:rFonts w:asciiTheme="majorBidi" w:hAnsiTheme="majorBidi" w:cstheme="majorBidi"/>
          <w:sz w:val="20"/>
          <w:szCs w:val="20"/>
        </w:rPr>
        <w:t>refers to the financial support provided by organizations, institutions, or agencies to conduct the study. This section tells readers who paid for the research, which ad</w:t>
      </w:r>
      <w:r>
        <w:rPr>
          <w:rFonts w:asciiTheme="majorBidi" w:hAnsiTheme="majorBidi" w:cstheme="majorBidi"/>
          <w:sz w:val="20"/>
          <w:szCs w:val="20"/>
        </w:rPr>
        <w:t>ds transparency and credibility, example can be “</w:t>
      </w:r>
      <w:r w:rsidR="00A0599B" w:rsidRPr="00A0599B">
        <w:rPr>
          <w:rFonts w:asciiTheme="majorBidi" w:hAnsiTheme="majorBidi" w:cstheme="majorBidi"/>
          <w:sz w:val="20"/>
          <w:szCs w:val="20"/>
        </w:rPr>
        <w:t>This research received no external funding</w:t>
      </w:r>
      <w:r>
        <w:rPr>
          <w:rFonts w:asciiTheme="majorBidi" w:hAnsiTheme="majorBidi" w:cstheme="majorBidi"/>
          <w:sz w:val="20"/>
          <w:szCs w:val="20"/>
        </w:rPr>
        <w:t>”</w:t>
      </w:r>
      <w:r w:rsidR="00A0599B" w:rsidRPr="00A0599B">
        <w:rPr>
          <w:rFonts w:ascii="Times New Roman" w:hAnsi="Times New Roman" w:cs="Times New Roman"/>
          <w:sz w:val="20"/>
          <w:szCs w:val="20"/>
        </w:rPr>
        <w:t>.</w:t>
      </w:r>
    </w:p>
    <w:p w:rsidR="00A0599B" w:rsidRPr="00A0599B" w:rsidRDefault="00A0599B" w:rsidP="00A0599B">
      <w:pPr>
        <w:spacing w:before="240" w:after="120"/>
        <w:jc w:val="both"/>
        <w:rPr>
          <w:rFonts w:asciiTheme="majorBidi" w:hAnsiTheme="majorBidi" w:cstheme="majorBidi"/>
          <w:b/>
          <w:bCs/>
          <w:sz w:val="20"/>
          <w:szCs w:val="20"/>
        </w:rPr>
      </w:pPr>
      <w:r w:rsidRPr="00A0599B">
        <w:rPr>
          <w:rFonts w:asciiTheme="majorBidi" w:hAnsiTheme="majorBidi" w:cstheme="majorBidi"/>
          <w:b/>
          <w:bCs/>
          <w:sz w:val="20"/>
          <w:szCs w:val="20"/>
        </w:rPr>
        <w:t>References</w:t>
      </w:r>
    </w:p>
    <w:p w:rsidR="00200C7B" w:rsidRPr="00200C7B" w:rsidRDefault="0032320F" w:rsidP="00200C7B">
      <w:pPr>
        <w:spacing w:after="0" w:line="240" w:lineRule="auto"/>
        <w:jc w:val="both"/>
        <w:rPr>
          <w:rFonts w:ascii="Times New Roman" w:hAnsi="Times New Roman" w:cs="Times New Roman"/>
          <w:sz w:val="20"/>
          <w:szCs w:val="20"/>
        </w:rPr>
      </w:pPr>
      <w:r w:rsidRPr="0032320F">
        <w:rPr>
          <w:rFonts w:ascii="Times New Roman" w:hAnsi="Times New Roman" w:cs="Times New Roman"/>
          <w:sz w:val="20"/>
          <w:szCs w:val="20"/>
        </w:rPr>
        <w:t xml:space="preserve">References should be in APA </w:t>
      </w:r>
      <w:r w:rsidRPr="00200C7B">
        <w:rPr>
          <w:rFonts w:ascii="Times New Roman" w:hAnsi="Times New Roman" w:cs="Times New Roman"/>
          <w:sz w:val="20"/>
          <w:szCs w:val="20"/>
        </w:rPr>
        <w:t>7</w:t>
      </w:r>
      <w:r w:rsidRPr="00200C7B">
        <w:rPr>
          <w:rFonts w:ascii="Times New Roman" w:hAnsi="Times New Roman" w:cs="Times New Roman"/>
          <w:sz w:val="20"/>
          <w:szCs w:val="20"/>
          <w:vertAlign w:val="superscript"/>
        </w:rPr>
        <w:t>th</w:t>
      </w:r>
      <w:r w:rsidRPr="0032320F">
        <w:rPr>
          <w:rFonts w:ascii="Times New Roman" w:hAnsi="Times New Roman" w:cs="Times New Roman"/>
          <w:sz w:val="20"/>
          <w:szCs w:val="20"/>
        </w:rPr>
        <w:t xml:space="preserve"> edition </w:t>
      </w:r>
      <w:r w:rsidR="000705F4">
        <w:rPr>
          <w:rFonts w:ascii="Times New Roman" w:hAnsi="Times New Roman" w:cs="Times New Roman"/>
          <w:sz w:val="20"/>
          <w:szCs w:val="20"/>
        </w:rPr>
        <w:t xml:space="preserve">citation </w:t>
      </w:r>
      <w:r w:rsidRPr="0032320F">
        <w:rPr>
          <w:rFonts w:ascii="Times New Roman" w:hAnsi="Times New Roman" w:cs="Times New Roman"/>
          <w:sz w:val="20"/>
          <w:szCs w:val="20"/>
        </w:rPr>
        <w:t>style. Examples of commonly used sources are provided below.</w:t>
      </w:r>
    </w:p>
    <w:p w:rsidR="00200C7B" w:rsidRPr="00200C7B" w:rsidRDefault="00200C7B" w:rsidP="00200C7B">
      <w:pPr>
        <w:spacing w:after="0" w:line="240" w:lineRule="auto"/>
        <w:jc w:val="both"/>
        <w:rPr>
          <w:rFonts w:ascii="Times New Roman" w:hAnsi="Times New Roman" w:cs="Times New Roman"/>
          <w:sz w:val="20"/>
          <w:szCs w:val="20"/>
        </w:rPr>
      </w:pPr>
    </w:p>
    <w:p w:rsidR="00E469CD" w:rsidRDefault="00E469CD" w:rsidP="00200C7B">
      <w:pPr>
        <w:spacing w:after="0" w:line="240" w:lineRule="auto"/>
        <w:jc w:val="both"/>
        <w:rPr>
          <w:rFonts w:ascii="Times New Roman" w:hAnsi="Times New Roman" w:cs="Times New Roman"/>
          <w:b/>
          <w:i/>
          <w:sz w:val="16"/>
          <w:szCs w:val="16"/>
          <w:u w:val="single"/>
        </w:rPr>
      </w:pPr>
    </w:p>
    <w:p w:rsidR="00F818E2" w:rsidRPr="00E469CD" w:rsidRDefault="00200C7B" w:rsidP="00200C7B">
      <w:pPr>
        <w:spacing w:after="0" w:line="240" w:lineRule="auto"/>
        <w:jc w:val="both"/>
        <w:rPr>
          <w:rFonts w:ascii="Times New Roman" w:hAnsi="Times New Roman" w:cs="Times New Roman"/>
          <w:b/>
          <w:i/>
          <w:sz w:val="16"/>
          <w:szCs w:val="16"/>
          <w:u w:val="single"/>
        </w:rPr>
      </w:pPr>
      <w:r w:rsidRPr="00200C7B">
        <w:rPr>
          <w:rFonts w:ascii="Times New Roman" w:hAnsi="Times New Roman" w:cs="Times New Roman"/>
          <w:b/>
          <w:i/>
          <w:sz w:val="16"/>
          <w:szCs w:val="16"/>
          <w:u w:val="single"/>
        </w:rPr>
        <w:lastRenderedPageBreak/>
        <w:t>Journal Articles</w:t>
      </w:r>
    </w:p>
    <w:p w:rsidR="007250C4" w:rsidRDefault="007250C4" w:rsidP="007250C4">
      <w:pPr>
        <w:pStyle w:val="references"/>
      </w:pPr>
      <w:r>
        <w:t xml:space="preserve">Rajkomar, A., Dean, J., &amp; Kohane, I. (2019). Machine learning in medicine. </w:t>
      </w:r>
      <w:r w:rsidRPr="007250C4">
        <w:rPr>
          <w:i/>
        </w:rPr>
        <w:t>New England Journal of Medicine, 380</w:t>
      </w:r>
      <w:r>
        <w:t>(14), 1347–1358. https://doi.org/10.1056/NEJMra1814259</w:t>
      </w:r>
    </w:p>
    <w:p w:rsidR="00200C7B" w:rsidRPr="00E469CD" w:rsidRDefault="007250C4" w:rsidP="00E469CD">
      <w:pPr>
        <w:pStyle w:val="references"/>
      </w:pPr>
      <w:r>
        <w:t xml:space="preserve">Esteva, A., Kuprel, B., Novoa, R. A., Ko, J., Swetter, S. M., Blau, H. M., &amp; Thrun, S. (2017). Dermatologist-level classification of skin cancer with deep neural networks. </w:t>
      </w:r>
      <w:r w:rsidRPr="007250C4">
        <w:rPr>
          <w:i/>
        </w:rPr>
        <w:t>Nature, 542</w:t>
      </w:r>
      <w:r>
        <w:t>(7639), 115–118. https://doi.org/10.1038/nature21056</w:t>
      </w:r>
    </w:p>
    <w:p w:rsidR="00E469CD" w:rsidRDefault="00E469CD" w:rsidP="00200C7B">
      <w:pPr>
        <w:spacing w:after="0" w:line="240" w:lineRule="auto"/>
        <w:jc w:val="both"/>
        <w:rPr>
          <w:rFonts w:ascii="Times New Roman" w:hAnsi="Times New Roman" w:cs="Times New Roman"/>
          <w:b/>
          <w:i/>
          <w:sz w:val="16"/>
          <w:szCs w:val="16"/>
          <w:u w:val="single"/>
        </w:rPr>
      </w:pPr>
    </w:p>
    <w:p w:rsidR="00671DDD" w:rsidRPr="00E469CD" w:rsidRDefault="00200C7B" w:rsidP="00200C7B">
      <w:pPr>
        <w:spacing w:after="0" w:line="240" w:lineRule="auto"/>
        <w:jc w:val="both"/>
        <w:rPr>
          <w:rFonts w:ascii="Times New Roman" w:hAnsi="Times New Roman" w:cs="Times New Roman"/>
          <w:b/>
          <w:i/>
          <w:sz w:val="16"/>
          <w:szCs w:val="16"/>
          <w:u w:val="single"/>
        </w:rPr>
      </w:pPr>
      <w:r w:rsidRPr="00F818E2">
        <w:rPr>
          <w:rFonts w:ascii="Times New Roman" w:hAnsi="Times New Roman" w:cs="Times New Roman"/>
          <w:b/>
          <w:i/>
          <w:sz w:val="16"/>
          <w:szCs w:val="16"/>
          <w:u w:val="single"/>
        </w:rPr>
        <w:t>Books</w:t>
      </w:r>
    </w:p>
    <w:p w:rsidR="00671DDD" w:rsidRDefault="00200C7B" w:rsidP="00671DDD">
      <w:pPr>
        <w:pStyle w:val="references"/>
        <w:numPr>
          <w:ilvl w:val="0"/>
          <w:numId w:val="38"/>
        </w:numPr>
      </w:pPr>
      <w:r w:rsidRPr="00671DDD">
        <w:t xml:space="preserve">Goodfellow, I., Bengio, Y., &amp; Courville, A. (2016). </w:t>
      </w:r>
      <w:r w:rsidRPr="00671DDD">
        <w:rPr>
          <w:i/>
        </w:rPr>
        <w:t xml:space="preserve">Deep </w:t>
      </w:r>
      <w:r w:rsidR="006C2FD0" w:rsidRPr="00671DDD">
        <w:rPr>
          <w:i/>
        </w:rPr>
        <w:t>l</w:t>
      </w:r>
      <w:r w:rsidRPr="00671DDD">
        <w:rPr>
          <w:i/>
        </w:rPr>
        <w:t>earning</w:t>
      </w:r>
      <w:r w:rsidRPr="00671DDD">
        <w:t>. MIT Press.</w:t>
      </w:r>
    </w:p>
    <w:p w:rsidR="00200C7B" w:rsidRPr="00E469CD" w:rsidRDefault="00200C7B" w:rsidP="00E469CD">
      <w:pPr>
        <w:pStyle w:val="references"/>
        <w:numPr>
          <w:ilvl w:val="0"/>
          <w:numId w:val="38"/>
        </w:numPr>
      </w:pPr>
      <w:r w:rsidRPr="00671DDD">
        <w:t xml:space="preserve">Mitchell, T. M. (1997). </w:t>
      </w:r>
      <w:r w:rsidRPr="00671DDD">
        <w:rPr>
          <w:i/>
        </w:rPr>
        <w:t xml:space="preserve">Machine </w:t>
      </w:r>
      <w:r w:rsidR="006C2FD0" w:rsidRPr="00671DDD">
        <w:rPr>
          <w:i/>
        </w:rPr>
        <w:t>l</w:t>
      </w:r>
      <w:r w:rsidR="00671DDD" w:rsidRPr="00671DDD">
        <w:rPr>
          <w:i/>
        </w:rPr>
        <w:t>earning</w:t>
      </w:r>
      <w:r w:rsidRPr="00671DDD">
        <w:t>. McGraw-Hill.</w:t>
      </w:r>
    </w:p>
    <w:p w:rsidR="00E469CD" w:rsidRDefault="00E469CD" w:rsidP="00200C7B">
      <w:pPr>
        <w:spacing w:after="0" w:line="240" w:lineRule="auto"/>
        <w:jc w:val="both"/>
        <w:rPr>
          <w:rFonts w:ascii="Times New Roman" w:hAnsi="Times New Roman" w:cs="Times New Roman"/>
          <w:b/>
          <w:i/>
          <w:sz w:val="16"/>
          <w:szCs w:val="16"/>
          <w:u w:val="single"/>
        </w:rPr>
      </w:pPr>
    </w:p>
    <w:p w:rsidR="00F818E2" w:rsidRPr="00F818E2" w:rsidRDefault="00200C7B" w:rsidP="00200C7B">
      <w:pPr>
        <w:spacing w:after="0" w:line="240" w:lineRule="auto"/>
        <w:jc w:val="both"/>
        <w:rPr>
          <w:rFonts w:ascii="Times New Roman" w:hAnsi="Times New Roman" w:cs="Times New Roman"/>
          <w:b/>
          <w:i/>
          <w:sz w:val="16"/>
          <w:szCs w:val="16"/>
          <w:u w:val="single"/>
        </w:rPr>
      </w:pPr>
      <w:r w:rsidRPr="00F818E2">
        <w:rPr>
          <w:rFonts w:ascii="Times New Roman" w:hAnsi="Times New Roman" w:cs="Times New Roman"/>
          <w:b/>
          <w:i/>
          <w:sz w:val="16"/>
          <w:szCs w:val="16"/>
          <w:u w:val="single"/>
        </w:rPr>
        <w:t>Conference Papers</w:t>
      </w:r>
    </w:p>
    <w:p w:rsidR="00200C7B" w:rsidRPr="00E469CD" w:rsidRDefault="006C2FD0" w:rsidP="00E469CD">
      <w:pPr>
        <w:pStyle w:val="references"/>
        <w:numPr>
          <w:ilvl w:val="0"/>
          <w:numId w:val="39"/>
        </w:numPr>
      </w:pPr>
      <w:r w:rsidRPr="006C2FD0">
        <w:t xml:space="preserve">Chen, M., Hao, Y., Hwang, K., Wang, L., &amp; Wang, L. (2017). Disease prediction by machine learning over big data from healthcare communities. In </w:t>
      </w:r>
      <w:r w:rsidRPr="00783B52">
        <w:rPr>
          <w:i/>
        </w:rPr>
        <w:t>2017 IEEE 19</w:t>
      </w:r>
      <w:r w:rsidRPr="00783B52">
        <w:rPr>
          <w:i/>
          <w:vertAlign w:val="superscript"/>
        </w:rPr>
        <w:t>th</w:t>
      </w:r>
      <w:r w:rsidRPr="00783B52">
        <w:rPr>
          <w:i/>
        </w:rPr>
        <w:t xml:space="preserve"> International Conference on High Performance Computing and Communications</w:t>
      </w:r>
      <w:r w:rsidRPr="006C2FD0">
        <w:t xml:space="preserve"> (pp. 1350–1355). IEEE. https://doi.org/10.1109/HPCC.2017.211</w:t>
      </w:r>
    </w:p>
    <w:p w:rsidR="00E469CD" w:rsidRDefault="00E469CD" w:rsidP="00200C7B">
      <w:pPr>
        <w:spacing w:after="0" w:line="240" w:lineRule="auto"/>
        <w:jc w:val="both"/>
        <w:rPr>
          <w:rFonts w:ascii="Times New Roman" w:hAnsi="Times New Roman" w:cs="Times New Roman"/>
          <w:b/>
          <w:i/>
          <w:sz w:val="16"/>
          <w:szCs w:val="16"/>
          <w:u w:val="single"/>
        </w:rPr>
      </w:pPr>
    </w:p>
    <w:p w:rsidR="00E44802" w:rsidRPr="00E469CD" w:rsidRDefault="00200C7B" w:rsidP="00200C7B">
      <w:pPr>
        <w:spacing w:after="0" w:line="240" w:lineRule="auto"/>
        <w:jc w:val="both"/>
        <w:rPr>
          <w:rFonts w:ascii="Times New Roman" w:hAnsi="Times New Roman" w:cs="Times New Roman"/>
          <w:b/>
          <w:i/>
          <w:sz w:val="16"/>
          <w:szCs w:val="16"/>
          <w:u w:val="single"/>
        </w:rPr>
      </w:pPr>
      <w:r w:rsidRPr="00F818E2">
        <w:rPr>
          <w:rFonts w:ascii="Times New Roman" w:hAnsi="Times New Roman" w:cs="Times New Roman"/>
          <w:b/>
          <w:i/>
          <w:sz w:val="16"/>
          <w:szCs w:val="16"/>
          <w:u w:val="single"/>
        </w:rPr>
        <w:t>Web Sources</w:t>
      </w:r>
    </w:p>
    <w:p w:rsidR="007F364B" w:rsidRPr="00E44802" w:rsidRDefault="007F364B" w:rsidP="007F364B">
      <w:pPr>
        <w:pStyle w:val="references"/>
        <w:numPr>
          <w:ilvl w:val="0"/>
          <w:numId w:val="40"/>
        </w:numPr>
      </w:pPr>
      <w:r w:rsidRPr="007F364B">
        <w:t>UCI Machine Learning Repository. (2020</w:t>
      </w:r>
      <w:r w:rsidRPr="007F364B">
        <w:rPr>
          <w:i/>
        </w:rPr>
        <w:t>). Chronic kidney disease dataset</w:t>
      </w:r>
      <w:r w:rsidRPr="007F364B">
        <w:t>. University of California, Irvine. https://archive.ics.uci.edu/ml/datasets/Chronic_Kidney_Disease</w:t>
      </w:r>
    </w:p>
    <w:p w:rsidR="00E469CD" w:rsidRDefault="00E469CD" w:rsidP="00200C7B">
      <w:pPr>
        <w:spacing w:after="0" w:line="240" w:lineRule="auto"/>
        <w:jc w:val="both"/>
        <w:rPr>
          <w:rFonts w:ascii="Times New Roman" w:hAnsi="Times New Roman" w:cs="Times New Roman"/>
          <w:b/>
          <w:i/>
          <w:sz w:val="16"/>
          <w:szCs w:val="16"/>
          <w:u w:val="single"/>
        </w:rPr>
      </w:pPr>
    </w:p>
    <w:p w:rsidR="00E44802" w:rsidRPr="00E469CD" w:rsidRDefault="00200C7B" w:rsidP="00200C7B">
      <w:pPr>
        <w:spacing w:after="0" w:line="240" w:lineRule="auto"/>
        <w:jc w:val="both"/>
        <w:rPr>
          <w:rFonts w:ascii="Times New Roman" w:hAnsi="Times New Roman" w:cs="Times New Roman"/>
          <w:b/>
          <w:i/>
          <w:sz w:val="16"/>
          <w:szCs w:val="16"/>
          <w:u w:val="single"/>
        </w:rPr>
      </w:pPr>
      <w:r w:rsidRPr="00F818E2">
        <w:rPr>
          <w:rFonts w:ascii="Times New Roman" w:hAnsi="Times New Roman" w:cs="Times New Roman"/>
          <w:b/>
          <w:i/>
          <w:sz w:val="16"/>
          <w:szCs w:val="16"/>
          <w:u w:val="single"/>
        </w:rPr>
        <w:t>Thesis / Dissertation</w:t>
      </w:r>
    </w:p>
    <w:p w:rsidR="00A0599B" w:rsidRPr="00E44802" w:rsidRDefault="00200C7B" w:rsidP="00E44802">
      <w:pPr>
        <w:pStyle w:val="references"/>
        <w:numPr>
          <w:ilvl w:val="0"/>
          <w:numId w:val="41"/>
        </w:numPr>
      </w:pPr>
      <w:r w:rsidRPr="00E44802">
        <w:t xml:space="preserve">Ali, S. (2021). </w:t>
      </w:r>
      <w:r w:rsidRPr="00E44802">
        <w:rPr>
          <w:i/>
        </w:rPr>
        <w:t xml:space="preserve">Prediction of </w:t>
      </w:r>
      <w:r w:rsidR="007F364B" w:rsidRPr="00E44802">
        <w:rPr>
          <w:i/>
        </w:rPr>
        <w:t>diabetes using machine learning techniq</w:t>
      </w:r>
      <w:r w:rsidR="00E44802" w:rsidRPr="00E44802">
        <w:rPr>
          <w:i/>
        </w:rPr>
        <w:t>u</w:t>
      </w:r>
      <w:r w:rsidRPr="00E44802">
        <w:rPr>
          <w:i/>
        </w:rPr>
        <w:t>es</w:t>
      </w:r>
      <w:r w:rsidRPr="00E44802">
        <w:t xml:space="preserve"> (Master’s </w:t>
      </w:r>
      <w:r w:rsidR="00E44802" w:rsidRPr="00E44802">
        <w:t>Th</w:t>
      </w:r>
      <w:r w:rsidRPr="00E44802">
        <w:t xml:space="preserve">esis, Sir Syed University of Engineering and Technology). </w:t>
      </w:r>
      <w:r w:rsidR="00131C16">
        <w:t>JCAI</w:t>
      </w:r>
      <w:r w:rsidRPr="00E44802">
        <w:t xml:space="preserve"> Digital Repository.</w:t>
      </w:r>
    </w:p>
    <w:p w:rsidR="008E1D08" w:rsidRPr="00A12F50" w:rsidRDefault="008E1D08" w:rsidP="00A73D83">
      <w:pPr>
        <w:spacing w:after="0" w:line="240" w:lineRule="auto"/>
        <w:jc w:val="both"/>
        <w:rPr>
          <w:rFonts w:ascii="Times New Roman" w:hAnsi="Times New Roman" w:cs="Times New Roman"/>
          <w:sz w:val="8"/>
          <w:szCs w:val="8"/>
        </w:rPr>
      </w:pPr>
    </w:p>
    <w:tbl>
      <w:tblPr>
        <w:tblStyle w:val="TableGrid3"/>
        <w:tblW w:w="5000" w:type="pct"/>
        <w:jc w:val="center"/>
        <w:tblLook w:val="04A0" w:firstRow="1" w:lastRow="0" w:firstColumn="1" w:lastColumn="0" w:noHBand="0" w:noVBand="1"/>
      </w:tblPr>
      <w:tblGrid>
        <w:gridCol w:w="4653"/>
      </w:tblGrid>
      <w:tr w:rsidR="002E44F2" w:rsidRPr="008E1D08" w:rsidTr="008E1D08">
        <w:trPr>
          <w:jc w:val="center"/>
        </w:trPr>
        <w:tc>
          <w:tcPr>
            <w:tcW w:w="5000" w:type="pct"/>
          </w:tcPr>
          <w:p w:rsidR="002A46CC" w:rsidRDefault="002E44F2" w:rsidP="002A46CC">
            <w:pPr>
              <w:rPr>
                <w:rFonts w:asciiTheme="minorHAnsi" w:eastAsiaTheme="minorHAnsi" w:hAnsiTheme="minorHAnsi" w:cstheme="minorBidi"/>
                <w:sz w:val="16"/>
                <w:szCs w:val="16"/>
              </w:rPr>
            </w:pPr>
            <w:r w:rsidRPr="002E44F2">
              <w:rPr>
                <w:rFonts w:asciiTheme="minorHAnsi" w:eastAsiaTheme="minorHAnsi" w:hAnsiTheme="minorHAnsi" w:cstheme="minorBidi"/>
                <w:b/>
                <w:sz w:val="22"/>
                <w:szCs w:val="22"/>
              </w:rPr>
              <w:t>Journal of Cognition an</w:t>
            </w:r>
            <w:r w:rsidR="002A46CC">
              <w:rPr>
                <w:rFonts w:asciiTheme="minorHAnsi" w:eastAsiaTheme="minorHAnsi" w:hAnsiTheme="minorHAnsi" w:cstheme="minorBidi"/>
                <w:b/>
                <w:sz w:val="22"/>
                <w:szCs w:val="22"/>
              </w:rPr>
              <w:t xml:space="preserve">d Artificial Intelligence </w:t>
            </w:r>
            <w:r w:rsidR="002A46CC" w:rsidRPr="00A12F50">
              <w:rPr>
                <w:rFonts w:asciiTheme="minorHAnsi" w:eastAsiaTheme="minorHAnsi" w:hAnsiTheme="minorHAnsi" w:cstheme="minorBidi"/>
                <w:sz w:val="16"/>
                <w:szCs w:val="16"/>
              </w:rPr>
              <w:t>(P</w:t>
            </w:r>
            <w:r w:rsidRPr="00A12F50">
              <w:rPr>
                <w:rFonts w:asciiTheme="minorHAnsi" w:eastAsiaTheme="minorHAnsi" w:hAnsiTheme="minorHAnsi" w:cstheme="minorBidi"/>
                <w:sz w:val="16"/>
                <w:szCs w:val="16"/>
              </w:rPr>
              <w:t xml:space="preserve">ublished by Research Wave Technologies, is licensed under a Creative Commons Attribution 4.0 </w:t>
            </w:r>
            <w:r w:rsidR="002A46CC" w:rsidRPr="00A12F50">
              <w:rPr>
                <w:rFonts w:asciiTheme="minorHAnsi" w:eastAsiaTheme="minorHAnsi" w:hAnsiTheme="minorHAnsi" w:cstheme="minorBidi"/>
                <w:sz w:val="16"/>
                <w:szCs w:val="16"/>
              </w:rPr>
              <w:t>International License).</w:t>
            </w:r>
          </w:p>
          <w:p w:rsidR="00A12F50" w:rsidRPr="00A132B3" w:rsidRDefault="00A12F50" w:rsidP="002A46CC">
            <w:pPr>
              <w:rPr>
                <w:rFonts w:asciiTheme="minorHAnsi" w:eastAsiaTheme="minorHAnsi" w:hAnsiTheme="minorHAnsi" w:cstheme="minorBidi"/>
                <w:sz w:val="8"/>
                <w:szCs w:val="8"/>
              </w:rPr>
            </w:pPr>
          </w:p>
          <w:p w:rsidR="002A46CC" w:rsidRDefault="002A46CC" w:rsidP="002E44F2">
            <w:pPr>
              <w:rPr>
                <w:rFonts w:asciiTheme="minorHAnsi" w:eastAsiaTheme="minorHAnsi" w:hAnsiTheme="minorHAnsi" w:cstheme="minorBidi"/>
                <w:sz w:val="22"/>
                <w:szCs w:val="22"/>
              </w:rPr>
            </w:pPr>
            <w:r w:rsidRPr="002A46CC">
              <w:rPr>
                <w:rFonts w:asciiTheme="minorHAnsi" w:eastAsiaTheme="minorHAnsi" w:hAnsiTheme="minorHAnsi" w:cstheme="minorBidi"/>
                <w:sz w:val="22"/>
                <w:szCs w:val="22"/>
              </w:rPr>
              <w:t>Office No. 403, Tower 2, Fourth Floor, Lucky One Apartments, Federal B Area, Block 21, Karachi, Pakistan</w:t>
            </w:r>
            <w:r>
              <w:rPr>
                <w:rFonts w:asciiTheme="minorHAnsi" w:eastAsiaTheme="minorHAnsi" w:hAnsiTheme="minorHAnsi" w:cstheme="minorBidi"/>
                <w:sz w:val="22"/>
                <w:szCs w:val="22"/>
              </w:rPr>
              <w:t>.</w:t>
            </w:r>
          </w:p>
          <w:p w:rsidR="00A132B3" w:rsidRPr="00A132B3" w:rsidRDefault="00A132B3" w:rsidP="002E44F2">
            <w:pPr>
              <w:rPr>
                <w:rFonts w:asciiTheme="minorHAnsi" w:eastAsiaTheme="minorHAnsi" w:hAnsiTheme="minorHAnsi" w:cstheme="minorBidi"/>
                <w:sz w:val="8"/>
                <w:szCs w:val="8"/>
              </w:rPr>
            </w:pPr>
          </w:p>
          <w:p w:rsidR="002E44F2" w:rsidRPr="008E1D08" w:rsidRDefault="002E44F2" w:rsidP="002A46CC">
            <w:pPr>
              <w:rPr>
                <w:rFonts w:asciiTheme="minorHAnsi" w:eastAsiaTheme="minorHAnsi" w:hAnsiTheme="minorHAnsi" w:cstheme="minorBidi"/>
                <w:sz w:val="22"/>
                <w:szCs w:val="22"/>
              </w:rPr>
            </w:pPr>
            <w:r w:rsidRPr="008E1D08">
              <w:rPr>
                <w:rFonts w:asciiTheme="minorHAnsi" w:eastAsiaTheme="minorHAnsi" w:hAnsiTheme="minorHAnsi" w:cstheme="minorBidi"/>
                <w:sz w:val="22"/>
                <w:szCs w:val="22"/>
              </w:rPr>
              <w:t xml:space="preserve">Email: </w:t>
            </w:r>
            <w:r w:rsidRPr="00A82F38">
              <w:rPr>
                <w:rFonts w:asciiTheme="minorHAnsi" w:eastAsiaTheme="minorHAnsi" w:hAnsiTheme="minorHAnsi" w:cstheme="minorBidi"/>
                <w:sz w:val="22"/>
                <w:szCs w:val="22"/>
              </w:rPr>
              <w:t>editor@jccair.org</w:t>
            </w:r>
            <w:r w:rsidRPr="008E1D08">
              <w:rPr>
                <w:rFonts w:asciiTheme="minorHAnsi" w:eastAsiaTheme="minorHAnsi" w:hAnsiTheme="minorHAnsi" w:cstheme="minorBidi"/>
                <w:sz w:val="22"/>
                <w:szCs w:val="22"/>
              </w:rPr>
              <w:t xml:space="preserve">, </w:t>
            </w:r>
          </w:p>
          <w:p w:rsidR="002E44F2" w:rsidRPr="002A46CC" w:rsidRDefault="002E44F2" w:rsidP="002A46CC">
            <w:pPr>
              <w:rPr>
                <w:rFonts w:asciiTheme="minorHAnsi" w:eastAsiaTheme="minorHAnsi" w:hAnsiTheme="minorHAnsi" w:cstheme="minorBidi"/>
                <w:sz w:val="22"/>
                <w:szCs w:val="22"/>
              </w:rPr>
            </w:pPr>
            <w:r w:rsidRPr="008E1D08">
              <w:rPr>
                <w:rFonts w:asciiTheme="minorHAnsi" w:eastAsiaTheme="minorHAnsi" w:hAnsiTheme="minorHAnsi" w:cstheme="minorBidi"/>
                <w:sz w:val="22"/>
                <w:szCs w:val="22"/>
              </w:rPr>
              <w:t xml:space="preserve">URL: </w:t>
            </w:r>
            <w:r w:rsidRPr="000D24ED">
              <w:rPr>
                <w:rFonts w:asciiTheme="minorHAnsi" w:eastAsiaTheme="minorHAnsi" w:hAnsiTheme="minorHAnsi" w:cstheme="minorBidi"/>
                <w:sz w:val="22"/>
                <w:szCs w:val="22"/>
              </w:rPr>
              <w:t>https://jccair.org</w:t>
            </w:r>
          </w:p>
        </w:tc>
      </w:tr>
      <w:tr w:rsidR="002E44F2" w:rsidRPr="008E1D08" w:rsidTr="008E1D08">
        <w:trPr>
          <w:jc w:val="center"/>
        </w:trPr>
        <w:tc>
          <w:tcPr>
            <w:tcW w:w="5000" w:type="pct"/>
          </w:tcPr>
          <w:p w:rsidR="002E44F2" w:rsidRPr="008E1D08" w:rsidRDefault="002E44F2" w:rsidP="002E44F2">
            <w:pPr>
              <w:autoSpaceDE w:val="0"/>
              <w:autoSpaceDN w:val="0"/>
              <w:jc w:val="both"/>
              <w:rPr>
                <w:b/>
                <w:bCs/>
              </w:rPr>
            </w:pPr>
            <w:r w:rsidRPr="008E1D08">
              <w:rPr>
                <w:b/>
                <w:bCs/>
              </w:rPr>
              <w:t>Note</w:t>
            </w:r>
          </w:p>
          <w:p w:rsidR="002E44F2" w:rsidRPr="008E1D08" w:rsidRDefault="002E44F2" w:rsidP="002E44F2">
            <w:pPr>
              <w:numPr>
                <w:ilvl w:val="0"/>
                <w:numId w:val="5"/>
              </w:numPr>
              <w:autoSpaceDE w:val="0"/>
              <w:autoSpaceDN w:val="0"/>
              <w:ind w:left="270" w:hanging="180"/>
              <w:jc w:val="both"/>
              <w:rPr>
                <w:bCs/>
              </w:rPr>
            </w:pPr>
            <w:r w:rsidRPr="008E1D08">
              <w:rPr>
                <w:bCs/>
              </w:rPr>
              <w:t xml:space="preserve">All heading and texts should be in Times New Roman. </w:t>
            </w:r>
          </w:p>
          <w:p w:rsidR="002E44F2" w:rsidRPr="008E1D08" w:rsidRDefault="002E44F2" w:rsidP="002E44F2">
            <w:pPr>
              <w:numPr>
                <w:ilvl w:val="0"/>
                <w:numId w:val="5"/>
              </w:numPr>
              <w:autoSpaceDE w:val="0"/>
              <w:autoSpaceDN w:val="0"/>
              <w:ind w:left="270" w:hanging="180"/>
              <w:jc w:val="both"/>
              <w:rPr>
                <w:bCs/>
              </w:rPr>
            </w:pPr>
            <w:r w:rsidRPr="008E1D08">
              <w:rPr>
                <w:bCs/>
              </w:rPr>
              <w:t>The size of the headings and text should be according to the specifications mentioned below:</w:t>
            </w:r>
          </w:p>
          <w:tbl>
            <w:tblPr>
              <w:tblStyle w:val="TableGrid3"/>
              <w:tblW w:w="5000" w:type="pct"/>
              <w:tblLook w:val="04A0" w:firstRow="1" w:lastRow="0" w:firstColumn="1" w:lastColumn="0" w:noHBand="0" w:noVBand="1"/>
            </w:tblPr>
            <w:tblGrid>
              <w:gridCol w:w="2147"/>
              <w:gridCol w:w="2280"/>
            </w:tblGrid>
            <w:tr w:rsidR="002E44F2" w:rsidRPr="008E1D08" w:rsidTr="003F13C5">
              <w:trPr>
                <w:trHeight w:val="221"/>
              </w:trPr>
              <w:tc>
                <w:tcPr>
                  <w:tcW w:w="2425" w:type="pct"/>
                </w:tcPr>
                <w:p w:rsidR="002E44F2" w:rsidRPr="00682EF5" w:rsidRDefault="002E44F2" w:rsidP="002E44F2">
                  <w:pPr>
                    <w:autoSpaceDE w:val="0"/>
                    <w:autoSpaceDN w:val="0"/>
                    <w:jc w:val="both"/>
                    <w:rPr>
                      <w:bCs/>
                      <w:sz w:val="18"/>
                      <w:szCs w:val="18"/>
                    </w:rPr>
                  </w:pPr>
                  <w:r w:rsidRPr="00682EF5">
                    <w:rPr>
                      <w:bCs/>
                      <w:sz w:val="18"/>
                      <w:szCs w:val="18"/>
                    </w:rPr>
                    <w:t>Title</w:t>
                  </w:r>
                </w:p>
              </w:tc>
              <w:tc>
                <w:tcPr>
                  <w:tcW w:w="2575" w:type="pct"/>
                </w:tcPr>
                <w:p w:rsidR="002E44F2" w:rsidRPr="00682EF5" w:rsidRDefault="002E44F2" w:rsidP="002E44F2">
                  <w:pPr>
                    <w:autoSpaceDE w:val="0"/>
                    <w:autoSpaceDN w:val="0"/>
                    <w:jc w:val="both"/>
                    <w:rPr>
                      <w:bCs/>
                      <w:sz w:val="18"/>
                      <w:szCs w:val="18"/>
                    </w:rPr>
                  </w:pPr>
                  <w:r w:rsidRPr="00682EF5">
                    <w:rPr>
                      <w:bCs/>
                      <w:sz w:val="18"/>
                      <w:szCs w:val="18"/>
                    </w:rPr>
                    <w:t>24 size</w:t>
                  </w:r>
                </w:p>
              </w:tc>
            </w:tr>
            <w:tr w:rsidR="002E44F2" w:rsidRPr="008E1D08" w:rsidTr="003F13C5">
              <w:trPr>
                <w:trHeight w:val="231"/>
              </w:trPr>
              <w:tc>
                <w:tcPr>
                  <w:tcW w:w="2425" w:type="pct"/>
                  <w:tcBorders>
                    <w:bottom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Author Name</w:t>
                  </w:r>
                </w:p>
              </w:tc>
              <w:tc>
                <w:tcPr>
                  <w:tcW w:w="2575" w:type="pct"/>
                </w:tcPr>
                <w:p w:rsidR="002E44F2" w:rsidRPr="00682EF5" w:rsidRDefault="002E44F2" w:rsidP="002E44F2">
                  <w:pPr>
                    <w:autoSpaceDE w:val="0"/>
                    <w:autoSpaceDN w:val="0"/>
                    <w:jc w:val="both"/>
                    <w:rPr>
                      <w:bCs/>
                      <w:sz w:val="18"/>
                      <w:szCs w:val="18"/>
                    </w:rPr>
                  </w:pPr>
                  <w:r w:rsidRPr="00682EF5">
                    <w:rPr>
                      <w:bCs/>
                      <w:sz w:val="18"/>
                      <w:szCs w:val="18"/>
                    </w:rPr>
                    <w:t>11 size</w:t>
                  </w:r>
                </w:p>
              </w:tc>
            </w:tr>
            <w:tr w:rsidR="002E44F2" w:rsidRPr="008E1D08" w:rsidTr="003F13C5">
              <w:trPr>
                <w:trHeight w:val="231"/>
              </w:trPr>
              <w:tc>
                <w:tcPr>
                  <w:tcW w:w="2425" w:type="pct"/>
                  <w:tcBorders>
                    <w:bottom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 xml:space="preserve">Author Affiliation                      </w:t>
                  </w:r>
                </w:p>
              </w:tc>
              <w:tc>
                <w:tcPr>
                  <w:tcW w:w="2575" w:type="pct"/>
                </w:tcPr>
                <w:p w:rsidR="002E44F2" w:rsidRPr="00682EF5" w:rsidRDefault="002E44F2" w:rsidP="002E44F2">
                  <w:pPr>
                    <w:autoSpaceDE w:val="0"/>
                    <w:autoSpaceDN w:val="0"/>
                    <w:jc w:val="both"/>
                    <w:rPr>
                      <w:bCs/>
                      <w:sz w:val="18"/>
                      <w:szCs w:val="18"/>
                    </w:rPr>
                  </w:pPr>
                  <w:r w:rsidRPr="00682EF5">
                    <w:rPr>
                      <w:bCs/>
                      <w:sz w:val="18"/>
                      <w:szCs w:val="18"/>
                    </w:rPr>
                    <w:t>09 size (Times New Roman+ Italic)</w:t>
                  </w:r>
                </w:p>
              </w:tc>
            </w:tr>
            <w:tr w:rsidR="002E44F2" w:rsidRPr="008E1D08" w:rsidTr="003F13C5">
              <w:trPr>
                <w:trHeight w:val="231"/>
              </w:trPr>
              <w:tc>
                <w:tcPr>
                  <w:tcW w:w="2425" w:type="pct"/>
                  <w:tcBorders>
                    <w:top w:val="single" w:sz="4" w:space="0" w:color="auto"/>
                    <w:left w:val="single" w:sz="4" w:space="0" w:color="auto"/>
                    <w:bottom w:val="single" w:sz="4" w:space="0" w:color="auto"/>
                    <w:right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Abstract</w:t>
                  </w:r>
                </w:p>
                <w:p w:rsidR="002E44F2" w:rsidRPr="00682EF5" w:rsidRDefault="002E44F2" w:rsidP="002E44F2">
                  <w:pPr>
                    <w:autoSpaceDE w:val="0"/>
                    <w:autoSpaceDN w:val="0"/>
                    <w:jc w:val="both"/>
                    <w:rPr>
                      <w:bCs/>
                      <w:sz w:val="18"/>
                      <w:szCs w:val="18"/>
                    </w:rPr>
                  </w:pPr>
                </w:p>
              </w:tc>
              <w:tc>
                <w:tcPr>
                  <w:tcW w:w="2575" w:type="pct"/>
                  <w:tcBorders>
                    <w:left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10 size (Times New Roman)</w:t>
                  </w:r>
                </w:p>
              </w:tc>
            </w:tr>
            <w:tr w:rsidR="002E44F2" w:rsidRPr="008E1D08" w:rsidTr="003F13C5">
              <w:trPr>
                <w:trHeight w:val="231"/>
              </w:trPr>
              <w:tc>
                <w:tcPr>
                  <w:tcW w:w="2425" w:type="pct"/>
                  <w:tcBorders>
                    <w:top w:val="single" w:sz="4" w:space="0" w:color="auto"/>
                    <w:left w:val="single" w:sz="4" w:space="0" w:color="auto"/>
                    <w:bottom w:val="single" w:sz="4" w:space="0" w:color="auto"/>
                    <w:right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 xml:space="preserve">Article Dates                              </w:t>
                  </w:r>
                </w:p>
              </w:tc>
              <w:tc>
                <w:tcPr>
                  <w:tcW w:w="2575" w:type="pct"/>
                  <w:tcBorders>
                    <w:left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09 size (Times New Roman)</w:t>
                  </w:r>
                </w:p>
              </w:tc>
            </w:tr>
            <w:tr w:rsidR="002E44F2" w:rsidRPr="008E1D08" w:rsidTr="003F13C5">
              <w:trPr>
                <w:trHeight w:val="231"/>
              </w:trPr>
              <w:tc>
                <w:tcPr>
                  <w:tcW w:w="2425" w:type="pct"/>
                  <w:tcBorders>
                    <w:top w:val="single" w:sz="4" w:space="0" w:color="auto"/>
                    <w:left w:val="single" w:sz="4" w:space="0" w:color="auto"/>
                    <w:bottom w:val="single" w:sz="4" w:space="0" w:color="auto"/>
                    <w:right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Index Terms</w:t>
                  </w:r>
                </w:p>
              </w:tc>
              <w:tc>
                <w:tcPr>
                  <w:tcW w:w="2575" w:type="pct"/>
                  <w:tcBorders>
                    <w:left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10 size (Times New Roman)</w:t>
                  </w:r>
                </w:p>
              </w:tc>
            </w:tr>
            <w:tr w:rsidR="002E44F2" w:rsidRPr="008E1D08" w:rsidTr="003F13C5">
              <w:trPr>
                <w:trHeight w:val="231"/>
              </w:trPr>
              <w:tc>
                <w:tcPr>
                  <w:tcW w:w="2425" w:type="pct"/>
                  <w:tcBorders>
                    <w:top w:val="single" w:sz="4" w:space="0" w:color="auto"/>
                    <w:left w:val="single" w:sz="4" w:space="0" w:color="auto"/>
                    <w:bottom w:val="single" w:sz="4" w:space="0" w:color="auto"/>
                    <w:right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 xml:space="preserve">All Main Headings                </w:t>
                  </w:r>
                </w:p>
              </w:tc>
              <w:tc>
                <w:tcPr>
                  <w:tcW w:w="2575" w:type="pct"/>
                  <w:tcBorders>
                    <w:left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10 Size (Capitalized)</w:t>
                  </w:r>
                </w:p>
              </w:tc>
            </w:tr>
            <w:tr w:rsidR="002E44F2" w:rsidRPr="008E1D08" w:rsidTr="003F13C5">
              <w:trPr>
                <w:trHeight w:val="231"/>
              </w:trPr>
              <w:tc>
                <w:tcPr>
                  <w:tcW w:w="2425" w:type="pct"/>
                  <w:tcBorders>
                    <w:top w:val="single" w:sz="4" w:space="0" w:color="auto"/>
                  </w:tcBorders>
                </w:tcPr>
                <w:p w:rsidR="002E44F2" w:rsidRPr="00682EF5" w:rsidRDefault="002E44F2" w:rsidP="002E44F2">
                  <w:pPr>
                    <w:autoSpaceDE w:val="0"/>
                    <w:autoSpaceDN w:val="0"/>
                    <w:jc w:val="both"/>
                    <w:rPr>
                      <w:bCs/>
                      <w:sz w:val="18"/>
                      <w:szCs w:val="18"/>
                    </w:rPr>
                  </w:pPr>
                  <w:r w:rsidRPr="00682EF5">
                    <w:rPr>
                      <w:bCs/>
                      <w:sz w:val="18"/>
                      <w:szCs w:val="18"/>
                    </w:rPr>
                    <w:t>All Main Texts</w:t>
                  </w:r>
                  <w:r w:rsidRPr="00682EF5">
                    <w:rPr>
                      <w:bCs/>
                      <w:sz w:val="18"/>
                      <w:szCs w:val="18"/>
                    </w:rPr>
                    <w:tab/>
                  </w:r>
                </w:p>
              </w:tc>
              <w:tc>
                <w:tcPr>
                  <w:tcW w:w="2575" w:type="pct"/>
                </w:tcPr>
                <w:p w:rsidR="002E44F2" w:rsidRPr="00682EF5" w:rsidRDefault="002E44F2" w:rsidP="002E44F2">
                  <w:pPr>
                    <w:autoSpaceDE w:val="0"/>
                    <w:autoSpaceDN w:val="0"/>
                    <w:jc w:val="both"/>
                    <w:rPr>
                      <w:bCs/>
                      <w:sz w:val="18"/>
                      <w:szCs w:val="18"/>
                    </w:rPr>
                  </w:pPr>
                  <w:r w:rsidRPr="00682EF5">
                    <w:rPr>
                      <w:bCs/>
                      <w:sz w:val="18"/>
                      <w:szCs w:val="18"/>
                    </w:rPr>
                    <w:t>10 size</w:t>
                  </w:r>
                </w:p>
              </w:tc>
            </w:tr>
            <w:tr w:rsidR="002E44F2" w:rsidRPr="008E1D08" w:rsidTr="003F13C5">
              <w:trPr>
                <w:trHeight w:val="469"/>
              </w:trPr>
              <w:tc>
                <w:tcPr>
                  <w:tcW w:w="2425" w:type="pct"/>
                </w:tcPr>
                <w:p w:rsidR="002E44F2" w:rsidRPr="00682EF5" w:rsidRDefault="002E44F2" w:rsidP="002E44F2">
                  <w:pPr>
                    <w:autoSpaceDE w:val="0"/>
                    <w:autoSpaceDN w:val="0"/>
                    <w:jc w:val="both"/>
                    <w:rPr>
                      <w:bCs/>
                      <w:sz w:val="18"/>
                      <w:szCs w:val="18"/>
                    </w:rPr>
                  </w:pPr>
                  <w:r w:rsidRPr="00682EF5">
                    <w:rPr>
                      <w:bCs/>
                      <w:sz w:val="18"/>
                      <w:szCs w:val="18"/>
                    </w:rPr>
                    <w:t xml:space="preserve">Appendix, Acknowledgment, </w:t>
                  </w:r>
                </w:p>
                <w:p w:rsidR="002E44F2" w:rsidRPr="00682EF5" w:rsidRDefault="002E44F2" w:rsidP="002E44F2">
                  <w:pPr>
                    <w:autoSpaceDE w:val="0"/>
                    <w:autoSpaceDN w:val="0"/>
                    <w:jc w:val="both"/>
                    <w:rPr>
                      <w:bCs/>
                      <w:sz w:val="18"/>
                      <w:szCs w:val="18"/>
                    </w:rPr>
                  </w:pPr>
                  <w:r w:rsidRPr="00682EF5">
                    <w:rPr>
                      <w:bCs/>
                      <w:sz w:val="18"/>
                      <w:szCs w:val="18"/>
                    </w:rPr>
                    <w:t xml:space="preserve">Author Contributions, Conflict of Interest, </w:t>
                  </w:r>
                </w:p>
                <w:p w:rsidR="002E44F2" w:rsidRPr="00682EF5" w:rsidRDefault="002E44F2" w:rsidP="002E44F2">
                  <w:pPr>
                    <w:autoSpaceDE w:val="0"/>
                    <w:autoSpaceDN w:val="0"/>
                    <w:jc w:val="both"/>
                    <w:rPr>
                      <w:bCs/>
                      <w:sz w:val="18"/>
                      <w:szCs w:val="18"/>
                    </w:rPr>
                  </w:pPr>
                  <w:r w:rsidRPr="00682EF5">
                    <w:rPr>
                      <w:bCs/>
                      <w:sz w:val="18"/>
                      <w:szCs w:val="18"/>
                    </w:rPr>
                    <w:t xml:space="preserve">Data Availability Statement, </w:t>
                  </w:r>
                </w:p>
                <w:p w:rsidR="002E44F2" w:rsidRPr="00682EF5" w:rsidRDefault="002E44F2" w:rsidP="002E44F2">
                  <w:pPr>
                    <w:autoSpaceDE w:val="0"/>
                    <w:autoSpaceDN w:val="0"/>
                    <w:jc w:val="both"/>
                    <w:rPr>
                      <w:bCs/>
                      <w:sz w:val="18"/>
                      <w:szCs w:val="18"/>
                    </w:rPr>
                  </w:pPr>
                  <w:r w:rsidRPr="00682EF5">
                    <w:rPr>
                      <w:bCs/>
                      <w:sz w:val="18"/>
                      <w:szCs w:val="18"/>
                    </w:rPr>
                    <w:t xml:space="preserve">Experiment Video Link, </w:t>
                  </w:r>
                </w:p>
                <w:p w:rsidR="002E44F2" w:rsidRPr="00682EF5" w:rsidRDefault="002E44F2" w:rsidP="002E44F2">
                  <w:pPr>
                    <w:autoSpaceDE w:val="0"/>
                    <w:autoSpaceDN w:val="0"/>
                    <w:jc w:val="both"/>
                    <w:rPr>
                      <w:bCs/>
                      <w:sz w:val="18"/>
                      <w:szCs w:val="18"/>
                    </w:rPr>
                  </w:pPr>
                  <w:r w:rsidRPr="00682EF5">
                    <w:rPr>
                      <w:bCs/>
                      <w:sz w:val="18"/>
                      <w:szCs w:val="18"/>
                    </w:rPr>
                    <w:t>Funding</w:t>
                  </w:r>
                </w:p>
              </w:tc>
              <w:tc>
                <w:tcPr>
                  <w:tcW w:w="2575" w:type="pct"/>
                  <w:vAlign w:val="center"/>
                </w:tcPr>
                <w:p w:rsidR="002E44F2" w:rsidRPr="00682EF5" w:rsidRDefault="002E44F2" w:rsidP="002E44F2">
                  <w:pPr>
                    <w:autoSpaceDE w:val="0"/>
                    <w:autoSpaceDN w:val="0"/>
                    <w:rPr>
                      <w:bCs/>
                      <w:sz w:val="18"/>
                      <w:szCs w:val="18"/>
                    </w:rPr>
                  </w:pPr>
                  <w:r w:rsidRPr="00682EF5">
                    <w:rPr>
                      <w:bCs/>
                      <w:sz w:val="18"/>
                      <w:szCs w:val="18"/>
                    </w:rPr>
                    <w:t xml:space="preserve">10 size Times New Roman </w:t>
                  </w:r>
                </w:p>
              </w:tc>
            </w:tr>
            <w:tr w:rsidR="002E44F2" w:rsidRPr="008E1D08" w:rsidTr="003F13C5">
              <w:trPr>
                <w:trHeight w:val="469"/>
              </w:trPr>
              <w:tc>
                <w:tcPr>
                  <w:tcW w:w="2425" w:type="pct"/>
                </w:tcPr>
                <w:p w:rsidR="002E44F2" w:rsidRPr="00682EF5" w:rsidRDefault="002E44F2" w:rsidP="002E44F2">
                  <w:pPr>
                    <w:autoSpaceDE w:val="0"/>
                    <w:autoSpaceDN w:val="0"/>
                    <w:jc w:val="both"/>
                    <w:rPr>
                      <w:bCs/>
                      <w:sz w:val="18"/>
                      <w:szCs w:val="18"/>
                    </w:rPr>
                  </w:pPr>
                  <w:r w:rsidRPr="00682EF5">
                    <w:rPr>
                      <w:bCs/>
                      <w:sz w:val="18"/>
                      <w:szCs w:val="18"/>
                    </w:rPr>
                    <w:t>References</w:t>
                  </w:r>
                </w:p>
              </w:tc>
              <w:tc>
                <w:tcPr>
                  <w:tcW w:w="2575" w:type="pct"/>
                </w:tcPr>
                <w:p w:rsidR="002E44F2" w:rsidRPr="00682EF5" w:rsidRDefault="002E44F2" w:rsidP="002E44F2">
                  <w:pPr>
                    <w:autoSpaceDE w:val="0"/>
                    <w:autoSpaceDN w:val="0"/>
                    <w:jc w:val="both"/>
                    <w:rPr>
                      <w:bCs/>
                      <w:sz w:val="18"/>
                      <w:szCs w:val="18"/>
                    </w:rPr>
                  </w:pPr>
                  <w:r w:rsidRPr="00682EF5">
                    <w:rPr>
                      <w:bCs/>
                      <w:sz w:val="18"/>
                      <w:szCs w:val="18"/>
                    </w:rPr>
                    <w:t>10 size (HEC Approved APA style must be used. Authors can search on Google Scholar)</w:t>
                  </w:r>
                </w:p>
              </w:tc>
            </w:tr>
          </w:tbl>
          <w:p w:rsidR="002E44F2" w:rsidRPr="008E1D08" w:rsidRDefault="002E44F2" w:rsidP="002E44F2">
            <w:pPr>
              <w:spacing w:after="160" w:line="259" w:lineRule="auto"/>
              <w:rPr>
                <w:rFonts w:asciiTheme="minorHAnsi" w:eastAsiaTheme="minorHAnsi" w:hAnsiTheme="minorHAnsi" w:cstheme="minorBidi"/>
                <w:b/>
                <w:sz w:val="22"/>
                <w:szCs w:val="22"/>
              </w:rPr>
            </w:pPr>
          </w:p>
        </w:tc>
      </w:tr>
    </w:tbl>
    <w:p w:rsidR="008E1D08" w:rsidRDefault="008E1D08" w:rsidP="00A12F50">
      <w:pPr>
        <w:spacing w:after="0" w:line="240" w:lineRule="auto"/>
        <w:jc w:val="both"/>
        <w:rPr>
          <w:rFonts w:ascii="Times New Roman" w:hAnsi="Times New Roman" w:cs="Times New Roman"/>
          <w:sz w:val="20"/>
          <w:szCs w:val="20"/>
        </w:rPr>
      </w:pPr>
    </w:p>
    <w:sectPr w:rsidR="008E1D08" w:rsidSect="00990D3F">
      <w:headerReference w:type="default" r:id="rId14"/>
      <w:footerReference w:type="even" r:id="rId15"/>
      <w:footerReference w:type="default" r:id="rId16"/>
      <w:type w:val="continuous"/>
      <w:pgSz w:w="11907" w:h="16839" w:code="9"/>
      <w:pgMar w:top="1008" w:right="936" w:bottom="1008" w:left="936" w:header="706" w:footer="706"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B6B" w:rsidRDefault="00883B6B">
      <w:pPr>
        <w:spacing w:after="0" w:line="240" w:lineRule="auto"/>
      </w:pPr>
      <w:r>
        <w:separator/>
      </w:r>
    </w:p>
  </w:endnote>
  <w:endnote w:type="continuationSeparator" w:id="0">
    <w:p w:rsidR="00883B6B" w:rsidRDefault="00883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Default="0072186E">
    <w:pPr>
      <w:pStyle w:val="Footer"/>
      <w:pBdr>
        <w:bottom w:val="single" w:sz="6" w:space="1" w:color="auto"/>
      </w:pBdr>
      <w:jc w:val="right"/>
    </w:pPr>
  </w:p>
  <w:p w:rsidR="0072186E" w:rsidRDefault="00883B6B">
    <w:pPr>
      <w:pStyle w:val="Footer"/>
      <w:jc w:val="right"/>
    </w:pPr>
    <w:sdt>
      <w:sdtPr>
        <w:id w:val="440186539"/>
        <w:docPartObj>
          <w:docPartGallery w:val="Page Numbers (Bottom of Page)"/>
          <w:docPartUnique/>
        </w:docPartObj>
      </w:sdtPr>
      <w:sdtEndPr>
        <w:rPr>
          <w:noProof/>
        </w:rPr>
      </w:sdtEndPr>
      <w:sdtContent>
        <w:r w:rsidR="0072186E">
          <w:fldChar w:fldCharType="begin"/>
        </w:r>
        <w:r w:rsidR="0072186E">
          <w:instrText xml:space="preserve"> PAGE   \* MERGEFORMAT </w:instrText>
        </w:r>
        <w:r w:rsidR="0072186E">
          <w:fldChar w:fldCharType="separate"/>
        </w:r>
        <w:r w:rsidR="0072186E">
          <w:rPr>
            <w:noProof/>
          </w:rPr>
          <w:t>2</w:t>
        </w:r>
        <w:r w:rsidR="0072186E">
          <w:rPr>
            <w:noProof/>
          </w:rPr>
          <w:fldChar w:fldCharType="end"/>
        </w:r>
      </w:sdtContent>
    </w:sdt>
  </w:p>
  <w:p w:rsidR="0072186E" w:rsidRDefault="0072186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Default="0072186E" w:rsidP="00DC229D">
    <w:pPr>
      <w:pStyle w:val="Footer"/>
      <w:pBdr>
        <w:bottom w:val="single" w:sz="6" w:space="1" w:color="auto"/>
      </w:pBd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34"/>
      <w:gridCol w:w="945"/>
    </w:tblGrid>
    <w:tr w:rsidR="0072186E" w:rsidTr="00DC229D">
      <w:trPr>
        <w:trHeight w:val="620"/>
      </w:trPr>
      <w:tc>
        <w:tcPr>
          <w:tcW w:w="1356" w:type="dxa"/>
          <w:vAlign w:val="center"/>
        </w:tcPr>
        <w:p w:rsidR="0072186E" w:rsidRDefault="0072186E" w:rsidP="00DC229D">
          <w:pPr>
            <w:pStyle w:val="Footer"/>
            <w:rPr>
              <w:lang w:val="en-GB"/>
            </w:rPr>
          </w:pPr>
          <w:r>
            <w:rPr>
              <w:noProof/>
            </w:rPr>
            <w:drawing>
              <wp:inline distT="0" distB="0" distL="0" distR="0">
                <wp:extent cx="724001" cy="333422"/>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wwwwwwwwwwwwwwwwwwwwwwwwwwwwww.png"/>
                        <pic:cNvPicPr/>
                      </pic:nvPicPr>
                      <pic:blipFill>
                        <a:blip r:embed="rId1">
                          <a:extLst>
                            <a:ext uri="{28A0092B-C50C-407E-A947-70E740481C1C}">
                              <a14:useLocalDpi xmlns:a14="http://schemas.microsoft.com/office/drawing/2010/main" val="0"/>
                            </a:ext>
                          </a:extLst>
                        </a:blip>
                        <a:stretch>
                          <a:fillRect/>
                        </a:stretch>
                      </pic:blipFill>
                      <pic:spPr>
                        <a:xfrm>
                          <a:off x="0" y="0"/>
                          <a:ext cx="724001" cy="333422"/>
                        </a:xfrm>
                        <a:prstGeom prst="rect">
                          <a:avLst/>
                        </a:prstGeom>
                      </pic:spPr>
                    </pic:pic>
                  </a:graphicData>
                </a:graphic>
              </wp:inline>
            </w:drawing>
          </w:r>
        </w:p>
      </w:tc>
      <w:tc>
        <w:tcPr>
          <w:tcW w:w="7734" w:type="dxa"/>
          <w:vAlign w:val="center"/>
        </w:tcPr>
        <w:p w:rsidR="0072186E" w:rsidRPr="00CE1DA0" w:rsidRDefault="0072186E" w:rsidP="00DC229D">
          <w:pPr>
            <w:pStyle w:val="Footer"/>
            <w:jc w:val="both"/>
            <w:rPr>
              <w:lang w:val="en-GB"/>
            </w:rPr>
          </w:pPr>
          <w:r w:rsidRPr="00CE1DA0">
            <w:rPr>
              <w:sz w:val="16"/>
              <w:szCs w:val="16"/>
            </w:rPr>
            <w:t>Creative Common CC BY: This article is distributed under the terms of the Creative Commons Attributes 4.0 License. It permits unrestricted use, distribution, and reproduction in any medium, provided the original work is properly cited.</w:t>
          </w:r>
        </w:p>
      </w:tc>
      <w:tc>
        <w:tcPr>
          <w:tcW w:w="945" w:type="dxa"/>
        </w:tcPr>
        <w:p w:rsidR="0072186E" w:rsidRPr="00CB5F3A" w:rsidRDefault="00883B6B" w:rsidP="00DC229D">
          <w:pPr>
            <w:pStyle w:val="Footer"/>
            <w:jc w:val="right"/>
            <w:rPr>
              <w:sz w:val="22"/>
              <w:szCs w:val="22"/>
              <w:lang w:val="en-GB"/>
            </w:rPr>
          </w:pPr>
          <w:sdt>
            <w:sdtPr>
              <w:id w:val="-77756649"/>
              <w:docPartObj>
                <w:docPartGallery w:val="Page Numbers (Bottom of Page)"/>
                <w:docPartUnique/>
              </w:docPartObj>
            </w:sdtPr>
            <w:sdtEndPr>
              <w:rPr>
                <w:noProof/>
              </w:rPr>
            </w:sdtEndPr>
            <w:sdtContent>
              <w:r w:rsidR="008D602B" w:rsidRPr="00CB5F3A">
                <w:fldChar w:fldCharType="begin"/>
              </w:r>
              <w:r w:rsidR="008D602B" w:rsidRPr="00CB5F3A">
                <w:instrText xml:space="preserve"> PAGE   \* MERGEFORMAT </w:instrText>
              </w:r>
              <w:r w:rsidR="008D602B" w:rsidRPr="00CB5F3A">
                <w:fldChar w:fldCharType="separate"/>
              </w:r>
              <w:r w:rsidR="00013246">
                <w:rPr>
                  <w:noProof/>
                </w:rPr>
                <w:t>1</w:t>
              </w:r>
              <w:r w:rsidR="008D602B" w:rsidRPr="00CB5F3A">
                <w:rPr>
                  <w:noProof/>
                </w:rPr>
                <w:fldChar w:fldCharType="end"/>
              </w:r>
            </w:sdtContent>
          </w:sdt>
        </w:p>
      </w:tc>
    </w:tr>
  </w:tbl>
  <w:p w:rsidR="0072186E" w:rsidRPr="00DC229D" w:rsidRDefault="0072186E" w:rsidP="00DC229D">
    <w:pPr>
      <w:pStyle w:val="Footer"/>
      <w:rPr>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Default="0072186E">
    <w:pPr>
      <w:pStyle w:val="Footer"/>
      <w:pBdr>
        <w:bottom w:val="single" w:sz="6" w:space="1" w:color="auto"/>
      </w:pBdr>
      <w:jc w:val="right"/>
    </w:pPr>
  </w:p>
  <w:p w:rsidR="0072186E" w:rsidRPr="00CB5F3A" w:rsidRDefault="00883B6B">
    <w:pPr>
      <w:pStyle w:val="Footer"/>
      <w:jc w:val="right"/>
      <w:rPr>
        <w:rFonts w:ascii="Times New Roman" w:hAnsi="Times New Roman" w:cs="Times New Roman"/>
      </w:rPr>
    </w:pPr>
    <w:sdt>
      <w:sdtPr>
        <w:id w:val="-1644808930"/>
        <w:docPartObj>
          <w:docPartGallery w:val="Page Numbers (Bottom of Page)"/>
          <w:docPartUnique/>
        </w:docPartObj>
      </w:sdtPr>
      <w:sdtEndPr>
        <w:rPr>
          <w:rFonts w:ascii="Times New Roman" w:hAnsi="Times New Roman" w:cs="Times New Roman"/>
          <w:noProof/>
        </w:rPr>
      </w:sdtEndPr>
      <w:sdtContent>
        <w:r w:rsidR="0072186E" w:rsidRPr="00CB5F3A">
          <w:rPr>
            <w:rFonts w:ascii="Times New Roman" w:hAnsi="Times New Roman" w:cs="Times New Roman"/>
          </w:rPr>
          <w:fldChar w:fldCharType="begin"/>
        </w:r>
        <w:r w:rsidR="0072186E" w:rsidRPr="00CB5F3A">
          <w:rPr>
            <w:rFonts w:ascii="Times New Roman" w:hAnsi="Times New Roman" w:cs="Times New Roman"/>
          </w:rPr>
          <w:instrText xml:space="preserve"> PAGE   \* MERGEFORMAT </w:instrText>
        </w:r>
        <w:r w:rsidR="0072186E" w:rsidRPr="00CB5F3A">
          <w:rPr>
            <w:rFonts w:ascii="Times New Roman" w:hAnsi="Times New Roman" w:cs="Times New Roman"/>
          </w:rPr>
          <w:fldChar w:fldCharType="separate"/>
        </w:r>
        <w:r w:rsidR="00013246">
          <w:rPr>
            <w:rFonts w:ascii="Times New Roman" w:hAnsi="Times New Roman" w:cs="Times New Roman"/>
            <w:noProof/>
          </w:rPr>
          <w:t>2</w:t>
        </w:r>
        <w:r w:rsidR="0072186E" w:rsidRPr="00CB5F3A">
          <w:rPr>
            <w:rFonts w:ascii="Times New Roman" w:hAnsi="Times New Roman" w:cs="Times New Roman"/>
            <w:noProof/>
          </w:rPr>
          <w:fldChar w:fldCharType="end"/>
        </w:r>
      </w:sdtContent>
    </w:sdt>
  </w:p>
  <w:p w:rsidR="0072186E" w:rsidRDefault="0072186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Default="0072186E">
    <w:pPr>
      <w:pStyle w:val="Footer"/>
      <w:pBdr>
        <w:bottom w:val="single" w:sz="6" w:space="1" w:color="auto"/>
      </w:pBdr>
      <w:jc w:val="right"/>
    </w:pPr>
  </w:p>
  <w:p w:rsidR="0072186E" w:rsidRPr="00CB5F3A" w:rsidRDefault="00883B6B">
    <w:pPr>
      <w:pStyle w:val="Footer"/>
      <w:jc w:val="right"/>
      <w:rPr>
        <w:rFonts w:ascii="Times New Roman" w:hAnsi="Times New Roman" w:cs="Times New Roman"/>
      </w:rPr>
    </w:pPr>
    <w:sdt>
      <w:sdtPr>
        <w:id w:val="379518314"/>
        <w:docPartObj>
          <w:docPartGallery w:val="Page Numbers (Bottom of Page)"/>
          <w:docPartUnique/>
        </w:docPartObj>
      </w:sdtPr>
      <w:sdtEndPr>
        <w:rPr>
          <w:rFonts w:ascii="Times New Roman" w:hAnsi="Times New Roman" w:cs="Times New Roman"/>
          <w:noProof/>
        </w:rPr>
      </w:sdtEndPr>
      <w:sdtContent>
        <w:r w:rsidR="0072186E" w:rsidRPr="00CB5F3A">
          <w:rPr>
            <w:rFonts w:ascii="Times New Roman" w:hAnsi="Times New Roman" w:cs="Times New Roman"/>
          </w:rPr>
          <w:fldChar w:fldCharType="begin"/>
        </w:r>
        <w:r w:rsidR="0072186E" w:rsidRPr="00CB5F3A">
          <w:rPr>
            <w:rFonts w:ascii="Times New Roman" w:hAnsi="Times New Roman" w:cs="Times New Roman"/>
          </w:rPr>
          <w:instrText xml:space="preserve"> PAGE   \* MERGEFORMAT </w:instrText>
        </w:r>
        <w:r w:rsidR="0072186E" w:rsidRPr="00CB5F3A">
          <w:rPr>
            <w:rFonts w:ascii="Times New Roman" w:hAnsi="Times New Roman" w:cs="Times New Roman"/>
          </w:rPr>
          <w:fldChar w:fldCharType="separate"/>
        </w:r>
        <w:r w:rsidR="00013246">
          <w:rPr>
            <w:rFonts w:ascii="Times New Roman" w:hAnsi="Times New Roman" w:cs="Times New Roman"/>
            <w:noProof/>
          </w:rPr>
          <w:t>3</w:t>
        </w:r>
        <w:r w:rsidR="0072186E" w:rsidRPr="00CB5F3A">
          <w:rPr>
            <w:rFonts w:ascii="Times New Roman" w:hAnsi="Times New Roman" w:cs="Times New Roman"/>
            <w:noProof/>
          </w:rPr>
          <w:fldChar w:fldCharType="end"/>
        </w:r>
      </w:sdtContent>
    </w:sdt>
  </w:p>
  <w:p w:rsidR="0072186E" w:rsidRDefault="007218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B6B" w:rsidRDefault="00883B6B">
      <w:pPr>
        <w:spacing w:after="0" w:line="240" w:lineRule="auto"/>
      </w:pPr>
      <w:r>
        <w:separator/>
      </w:r>
    </w:p>
  </w:footnote>
  <w:footnote w:type="continuationSeparator" w:id="0">
    <w:p w:rsidR="00883B6B" w:rsidRDefault="00883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Pr="00007251" w:rsidRDefault="00483A8B" w:rsidP="001A0A68">
    <w:pPr>
      <w:pStyle w:val="Header"/>
      <w:pBdr>
        <w:bottom w:val="single" w:sz="6" w:space="1" w:color="auto"/>
      </w:pBdr>
      <w:rPr>
        <w:rFonts w:ascii="Times New Roman" w:eastAsia="Times New Roman" w:hAnsi="Times New Roman"/>
        <w:i/>
        <w:sz w:val="17"/>
        <w:szCs w:val="17"/>
      </w:rPr>
    </w:pPr>
    <w:r>
      <w:rPr>
        <w:rFonts w:ascii="Times New Roman" w:eastAsia="Times New Roman" w:hAnsi="Times New Roman" w:cs="Times New Roman"/>
        <w:i/>
        <w:sz w:val="18"/>
        <w:szCs w:val="18"/>
      </w:rPr>
      <w:t xml:space="preserve">Author A </w:t>
    </w:r>
    <w:r w:rsidR="0072186E">
      <w:rPr>
        <w:rFonts w:ascii="Times New Roman" w:eastAsia="Times New Roman" w:hAnsi="Times New Roman"/>
        <w:i/>
        <w:sz w:val="18"/>
        <w:szCs w:val="18"/>
      </w:rPr>
      <w:t>et</w:t>
    </w:r>
    <w:r w:rsidR="0072186E" w:rsidRPr="001A0A68">
      <w:rPr>
        <w:rFonts w:ascii="Times New Roman" w:eastAsia="Times New Roman" w:hAnsi="Times New Roman"/>
        <w:i/>
        <w:sz w:val="18"/>
        <w:szCs w:val="18"/>
      </w:rPr>
      <w:t xml:space="preserve"> a</w:t>
    </w:r>
    <w:r w:rsidR="0072186E">
      <w:rPr>
        <w:rFonts w:ascii="Times New Roman" w:eastAsia="Times New Roman" w:hAnsi="Times New Roman"/>
        <w:i/>
        <w:sz w:val="18"/>
        <w:szCs w:val="18"/>
      </w:rPr>
      <w:t>l</w:t>
    </w:r>
    <w:r w:rsidR="0072186E" w:rsidRPr="001A0A68">
      <w:rPr>
        <w:rFonts w:ascii="Times New Roman" w:eastAsia="Times New Roman" w:hAnsi="Times New Roman"/>
        <w:i/>
        <w:sz w:val="18"/>
        <w:szCs w:val="18"/>
      </w:rPr>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6250"/>
    </w:tblGrid>
    <w:tr w:rsidR="00240157" w:rsidRPr="00C411D3" w:rsidTr="00D85E61">
      <w:tc>
        <w:tcPr>
          <w:tcW w:w="3775" w:type="dxa"/>
          <w:vAlign w:val="center"/>
        </w:tcPr>
        <w:p w:rsidR="00240157" w:rsidRPr="00B36A3C" w:rsidRDefault="00240157" w:rsidP="00240157">
          <w:pPr>
            <w:pStyle w:val="Header"/>
            <w:rPr>
              <w:color w:val="FF0000"/>
            </w:rPr>
          </w:pPr>
          <w:r w:rsidRPr="000E0682">
            <w:rPr>
              <w:rFonts w:ascii="Impact" w:hAnsi="Impact"/>
              <w:noProof/>
              <w:color w:val="7030A0"/>
              <w:sz w:val="48"/>
              <w:szCs w:val="48"/>
            </w:rPr>
            <w:t>J</w:t>
          </w:r>
          <w:r>
            <w:rPr>
              <w:rFonts w:ascii="Impact" w:hAnsi="Impact"/>
              <w:noProof/>
              <w:color w:val="7030A0"/>
              <w:sz w:val="48"/>
              <w:szCs w:val="48"/>
            </w:rPr>
            <w:t xml:space="preserve"> </w:t>
          </w:r>
          <w:r w:rsidRPr="000E0682">
            <w:rPr>
              <w:rFonts w:ascii="Impact" w:hAnsi="Impact"/>
              <w:noProof/>
              <w:color w:val="7030A0"/>
              <w:sz w:val="48"/>
              <w:szCs w:val="48"/>
            </w:rPr>
            <w:t>C</w:t>
          </w:r>
          <w:r>
            <w:rPr>
              <w:rFonts w:ascii="Impact" w:hAnsi="Impact"/>
              <w:noProof/>
              <w:color w:val="7030A0"/>
              <w:sz w:val="48"/>
              <w:szCs w:val="48"/>
            </w:rPr>
            <w:t xml:space="preserve"> </w:t>
          </w:r>
          <w:r w:rsidRPr="000E0682">
            <w:rPr>
              <w:rFonts w:ascii="Impact" w:hAnsi="Impact"/>
              <w:noProof/>
              <w:color w:val="7030A0"/>
              <w:sz w:val="48"/>
              <w:szCs w:val="48"/>
            </w:rPr>
            <w:t>A</w:t>
          </w:r>
          <w:r>
            <w:rPr>
              <w:rFonts w:ascii="Impact" w:hAnsi="Impact"/>
              <w:noProof/>
              <w:color w:val="7030A0"/>
              <w:sz w:val="48"/>
              <w:szCs w:val="48"/>
            </w:rPr>
            <w:t xml:space="preserve"> </w:t>
          </w:r>
          <w:r w:rsidRPr="000E0682">
            <w:rPr>
              <w:rFonts w:ascii="Impact" w:hAnsi="Impact"/>
              <w:noProof/>
              <w:color w:val="7030A0"/>
              <w:sz w:val="48"/>
              <w:szCs w:val="48"/>
            </w:rPr>
            <w:t>I</w:t>
          </w:r>
        </w:p>
      </w:tc>
      <w:tc>
        <w:tcPr>
          <w:tcW w:w="6250" w:type="dxa"/>
          <w:vAlign w:val="center"/>
        </w:tcPr>
        <w:p w:rsidR="00240157" w:rsidRPr="00C411D3" w:rsidRDefault="00240157" w:rsidP="00240157">
          <w:pPr>
            <w:pStyle w:val="Header"/>
            <w:jc w:val="right"/>
            <w:rPr>
              <w:i/>
              <w:color w:val="FFFFFF" w:themeColor="background1"/>
              <w:sz w:val="18"/>
              <w:szCs w:val="18"/>
            </w:rPr>
          </w:pPr>
          <w:r w:rsidRPr="00C411D3">
            <w:rPr>
              <w:i/>
              <w:color w:val="FFFFFF" w:themeColor="background1"/>
              <w:sz w:val="18"/>
              <w:szCs w:val="18"/>
            </w:rPr>
            <w:t>------</w:t>
          </w:r>
        </w:p>
        <w:p w:rsidR="00240157" w:rsidRPr="00C411D3" w:rsidRDefault="00240157" w:rsidP="00240157">
          <w:pPr>
            <w:pStyle w:val="Header"/>
            <w:jc w:val="right"/>
            <w:rPr>
              <w:i/>
              <w:color w:val="FFFFFF" w:themeColor="background1"/>
              <w:sz w:val="18"/>
              <w:szCs w:val="18"/>
            </w:rPr>
          </w:pPr>
          <w:r w:rsidRPr="00C411D3">
            <w:rPr>
              <w:i/>
              <w:color w:val="FFFFFF" w:themeColor="background1"/>
              <w:sz w:val="18"/>
              <w:szCs w:val="18"/>
            </w:rPr>
            <w:t>------</w:t>
          </w:r>
        </w:p>
        <w:p w:rsidR="00240157" w:rsidRPr="00C411D3" w:rsidRDefault="00240157" w:rsidP="00240157">
          <w:pPr>
            <w:pStyle w:val="Header"/>
            <w:jc w:val="right"/>
            <w:rPr>
              <w:color w:val="FFFFFF" w:themeColor="background1"/>
              <w:sz w:val="18"/>
              <w:szCs w:val="18"/>
            </w:rPr>
          </w:pPr>
          <w:r w:rsidRPr="00C411D3">
            <w:rPr>
              <w:i/>
              <w:color w:val="FFFFFF" w:themeColor="background1"/>
              <w:sz w:val="18"/>
              <w:szCs w:val="18"/>
            </w:rPr>
            <w:t>------</w:t>
          </w:r>
        </w:p>
      </w:tc>
    </w:tr>
  </w:tbl>
  <w:p w:rsidR="0072186E" w:rsidRPr="00BC2CC1" w:rsidRDefault="0072186E" w:rsidP="00BC2CC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6E" w:rsidRPr="001A0A68" w:rsidRDefault="00013246" w:rsidP="001A0A68">
    <w:pPr>
      <w:pStyle w:val="Header"/>
      <w:pBdr>
        <w:bottom w:val="single" w:sz="6" w:space="1" w:color="auto"/>
      </w:pBdr>
      <w:rPr>
        <w:rFonts w:ascii="Times New Roman" w:eastAsia="Times New Roman" w:hAnsi="Times New Roman" w:cs="Times New Roman"/>
        <w:i/>
        <w:sz w:val="18"/>
        <w:szCs w:val="18"/>
      </w:rPr>
    </w:pPr>
    <w:r w:rsidRPr="00013246">
      <w:rPr>
        <w:rFonts w:ascii="Times New Roman" w:eastAsia="Times New Roman" w:hAnsi="Times New Roman" w:cs="Times New Roman"/>
        <w:i/>
        <w:sz w:val="18"/>
        <w:szCs w:val="18"/>
      </w:rPr>
      <w:t>Guidelines for Preparing and Submitting Research Articles to the Journal of Cognition and Artificial Intelligence (JCAI)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9"/>
    <w:multiLevelType w:val="hybridMultilevel"/>
    <w:tmpl w:val="62E8EF96"/>
    <w:lvl w:ilvl="0" w:tplc="A558BA40">
      <w:start w:val="1"/>
      <w:numFmt w:val="lowerRoman"/>
      <w:lvlText w:val="%1."/>
      <w:lvlJc w:val="right"/>
      <w:pPr>
        <w:ind w:left="922" w:hanging="360"/>
      </w:pPr>
    </w:lvl>
    <w:lvl w:ilvl="1" w:tplc="C0E006B4" w:tentative="1">
      <w:start w:val="1"/>
      <w:numFmt w:val="lowerLetter"/>
      <w:lvlText w:val="%2."/>
      <w:lvlJc w:val="left"/>
      <w:pPr>
        <w:ind w:left="1642" w:hanging="360"/>
      </w:pPr>
    </w:lvl>
    <w:lvl w:ilvl="2" w:tplc="85DCE832" w:tentative="1">
      <w:start w:val="1"/>
      <w:numFmt w:val="lowerRoman"/>
      <w:lvlText w:val="%3."/>
      <w:lvlJc w:val="right"/>
      <w:pPr>
        <w:ind w:left="2362" w:hanging="180"/>
      </w:pPr>
    </w:lvl>
    <w:lvl w:ilvl="3" w:tplc="54CEC0FE" w:tentative="1">
      <w:start w:val="1"/>
      <w:numFmt w:val="decimal"/>
      <w:lvlText w:val="%4."/>
      <w:lvlJc w:val="left"/>
      <w:pPr>
        <w:ind w:left="3082" w:hanging="360"/>
      </w:pPr>
    </w:lvl>
    <w:lvl w:ilvl="4" w:tplc="4A064454" w:tentative="1">
      <w:start w:val="1"/>
      <w:numFmt w:val="lowerLetter"/>
      <w:lvlText w:val="%5."/>
      <w:lvlJc w:val="left"/>
      <w:pPr>
        <w:ind w:left="3802" w:hanging="360"/>
      </w:pPr>
    </w:lvl>
    <w:lvl w:ilvl="5" w:tplc="953A3822" w:tentative="1">
      <w:start w:val="1"/>
      <w:numFmt w:val="lowerRoman"/>
      <w:lvlText w:val="%6."/>
      <w:lvlJc w:val="right"/>
      <w:pPr>
        <w:ind w:left="4522" w:hanging="180"/>
      </w:pPr>
    </w:lvl>
    <w:lvl w:ilvl="6" w:tplc="DEB41F4E" w:tentative="1">
      <w:start w:val="1"/>
      <w:numFmt w:val="decimal"/>
      <w:lvlText w:val="%7."/>
      <w:lvlJc w:val="left"/>
      <w:pPr>
        <w:ind w:left="5242" w:hanging="360"/>
      </w:pPr>
    </w:lvl>
    <w:lvl w:ilvl="7" w:tplc="6F547304" w:tentative="1">
      <w:start w:val="1"/>
      <w:numFmt w:val="lowerLetter"/>
      <w:lvlText w:val="%8."/>
      <w:lvlJc w:val="left"/>
      <w:pPr>
        <w:ind w:left="5962" w:hanging="360"/>
      </w:pPr>
    </w:lvl>
    <w:lvl w:ilvl="8" w:tplc="CEC05614" w:tentative="1">
      <w:start w:val="1"/>
      <w:numFmt w:val="lowerRoman"/>
      <w:lvlText w:val="%9."/>
      <w:lvlJc w:val="right"/>
      <w:pPr>
        <w:ind w:left="6682" w:hanging="180"/>
      </w:pPr>
    </w:lvl>
  </w:abstractNum>
  <w:abstractNum w:abstractNumId="1" w15:restartNumberingAfterBreak="0">
    <w:nsid w:val="04E86000"/>
    <w:multiLevelType w:val="hybridMultilevel"/>
    <w:tmpl w:val="B3540FFC"/>
    <w:lvl w:ilvl="0" w:tplc="A9967AA4">
      <w:start w:val="1"/>
      <w:numFmt w:val="decimal"/>
      <w:lvlText w:val="%1."/>
      <w:lvlJc w:val="left"/>
      <w:pPr>
        <w:ind w:left="720" w:hanging="360"/>
      </w:pPr>
      <w:rPr>
        <w:rFonts w:hint="default"/>
      </w:rPr>
    </w:lvl>
    <w:lvl w:ilvl="1" w:tplc="680CF08A" w:tentative="1">
      <w:start w:val="1"/>
      <w:numFmt w:val="lowerLetter"/>
      <w:lvlText w:val="%2."/>
      <w:lvlJc w:val="left"/>
      <w:pPr>
        <w:ind w:left="1440" w:hanging="360"/>
      </w:pPr>
    </w:lvl>
    <w:lvl w:ilvl="2" w:tplc="A6244594" w:tentative="1">
      <w:start w:val="1"/>
      <w:numFmt w:val="lowerRoman"/>
      <w:lvlText w:val="%3."/>
      <w:lvlJc w:val="right"/>
      <w:pPr>
        <w:ind w:left="2160" w:hanging="180"/>
      </w:pPr>
    </w:lvl>
    <w:lvl w:ilvl="3" w:tplc="8F6A3EEE" w:tentative="1">
      <w:start w:val="1"/>
      <w:numFmt w:val="decimal"/>
      <w:lvlText w:val="%4."/>
      <w:lvlJc w:val="left"/>
      <w:pPr>
        <w:ind w:left="2880" w:hanging="360"/>
      </w:pPr>
    </w:lvl>
    <w:lvl w:ilvl="4" w:tplc="BEE03232" w:tentative="1">
      <w:start w:val="1"/>
      <w:numFmt w:val="lowerLetter"/>
      <w:lvlText w:val="%5."/>
      <w:lvlJc w:val="left"/>
      <w:pPr>
        <w:ind w:left="3600" w:hanging="360"/>
      </w:pPr>
    </w:lvl>
    <w:lvl w:ilvl="5" w:tplc="306E5A48" w:tentative="1">
      <w:start w:val="1"/>
      <w:numFmt w:val="lowerRoman"/>
      <w:lvlText w:val="%6."/>
      <w:lvlJc w:val="right"/>
      <w:pPr>
        <w:ind w:left="4320" w:hanging="180"/>
      </w:pPr>
    </w:lvl>
    <w:lvl w:ilvl="6" w:tplc="0CD0E8E2" w:tentative="1">
      <w:start w:val="1"/>
      <w:numFmt w:val="decimal"/>
      <w:lvlText w:val="%7."/>
      <w:lvlJc w:val="left"/>
      <w:pPr>
        <w:ind w:left="5040" w:hanging="360"/>
      </w:pPr>
    </w:lvl>
    <w:lvl w:ilvl="7" w:tplc="CF928864" w:tentative="1">
      <w:start w:val="1"/>
      <w:numFmt w:val="lowerLetter"/>
      <w:lvlText w:val="%8."/>
      <w:lvlJc w:val="left"/>
      <w:pPr>
        <w:ind w:left="5760" w:hanging="360"/>
      </w:pPr>
    </w:lvl>
    <w:lvl w:ilvl="8" w:tplc="EC24CDA0" w:tentative="1">
      <w:start w:val="1"/>
      <w:numFmt w:val="lowerRoman"/>
      <w:lvlText w:val="%9."/>
      <w:lvlJc w:val="right"/>
      <w:pPr>
        <w:ind w:left="6480" w:hanging="180"/>
      </w:pPr>
    </w:lvl>
  </w:abstractNum>
  <w:abstractNum w:abstractNumId="2" w15:restartNumberingAfterBreak="0">
    <w:nsid w:val="0BED3B72"/>
    <w:multiLevelType w:val="hybridMultilevel"/>
    <w:tmpl w:val="6A9A1BDE"/>
    <w:lvl w:ilvl="0" w:tplc="1C30D3EA">
      <w:start w:val="1"/>
      <w:numFmt w:val="bullet"/>
      <w:lvlText w:val=""/>
      <w:lvlJc w:val="left"/>
      <w:pPr>
        <w:ind w:left="450" w:hanging="360"/>
      </w:pPr>
      <w:rPr>
        <w:rFonts w:ascii="Wingdings" w:hAnsi="Wingdings" w:hint="default"/>
      </w:rPr>
    </w:lvl>
    <w:lvl w:ilvl="1" w:tplc="3DB0EEB2" w:tentative="1">
      <w:start w:val="1"/>
      <w:numFmt w:val="bullet"/>
      <w:lvlText w:val="o"/>
      <w:lvlJc w:val="left"/>
      <w:pPr>
        <w:ind w:left="1170" w:hanging="360"/>
      </w:pPr>
      <w:rPr>
        <w:rFonts w:ascii="Courier New" w:hAnsi="Courier New" w:cs="Courier New" w:hint="default"/>
      </w:rPr>
    </w:lvl>
    <w:lvl w:ilvl="2" w:tplc="B3181014" w:tentative="1">
      <w:start w:val="1"/>
      <w:numFmt w:val="bullet"/>
      <w:lvlText w:val=""/>
      <w:lvlJc w:val="left"/>
      <w:pPr>
        <w:ind w:left="1890" w:hanging="360"/>
      </w:pPr>
      <w:rPr>
        <w:rFonts w:ascii="Wingdings" w:hAnsi="Wingdings" w:hint="default"/>
      </w:rPr>
    </w:lvl>
    <w:lvl w:ilvl="3" w:tplc="3C8E9FEE" w:tentative="1">
      <w:start w:val="1"/>
      <w:numFmt w:val="bullet"/>
      <w:lvlText w:val=""/>
      <w:lvlJc w:val="left"/>
      <w:pPr>
        <w:ind w:left="2610" w:hanging="360"/>
      </w:pPr>
      <w:rPr>
        <w:rFonts w:ascii="Symbol" w:hAnsi="Symbol" w:hint="default"/>
      </w:rPr>
    </w:lvl>
    <w:lvl w:ilvl="4" w:tplc="0C6CD3DE" w:tentative="1">
      <w:start w:val="1"/>
      <w:numFmt w:val="bullet"/>
      <w:lvlText w:val="o"/>
      <w:lvlJc w:val="left"/>
      <w:pPr>
        <w:ind w:left="3330" w:hanging="360"/>
      </w:pPr>
      <w:rPr>
        <w:rFonts w:ascii="Courier New" w:hAnsi="Courier New" w:cs="Courier New" w:hint="default"/>
      </w:rPr>
    </w:lvl>
    <w:lvl w:ilvl="5" w:tplc="A8E629A0" w:tentative="1">
      <w:start w:val="1"/>
      <w:numFmt w:val="bullet"/>
      <w:lvlText w:val=""/>
      <w:lvlJc w:val="left"/>
      <w:pPr>
        <w:ind w:left="4050" w:hanging="360"/>
      </w:pPr>
      <w:rPr>
        <w:rFonts w:ascii="Wingdings" w:hAnsi="Wingdings" w:hint="default"/>
      </w:rPr>
    </w:lvl>
    <w:lvl w:ilvl="6" w:tplc="4606B796" w:tentative="1">
      <w:start w:val="1"/>
      <w:numFmt w:val="bullet"/>
      <w:lvlText w:val=""/>
      <w:lvlJc w:val="left"/>
      <w:pPr>
        <w:ind w:left="4770" w:hanging="360"/>
      </w:pPr>
      <w:rPr>
        <w:rFonts w:ascii="Symbol" w:hAnsi="Symbol" w:hint="default"/>
      </w:rPr>
    </w:lvl>
    <w:lvl w:ilvl="7" w:tplc="9724A7C8" w:tentative="1">
      <w:start w:val="1"/>
      <w:numFmt w:val="bullet"/>
      <w:lvlText w:val="o"/>
      <w:lvlJc w:val="left"/>
      <w:pPr>
        <w:ind w:left="5490" w:hanging="360"/>
      </w:pPr>
      <w:rPr>
        <w:rFonts w:ascii="Courier New" w:hAnsi="Courier New" w:cs="Courier New" w:hint="default"/>
      </w:rPr>
    </w:lvl>
    <w:lvl w:ilvl="8" w:tplc="523C3BEA" w:tentative="1">
      <w:start w:val="1"/>
      <w:numFmt w:val="bullet"/>
      <w:lvlText w:val=""/>
      <w:lvlJc w:val="left"/>
      <w:pPr>
        <w:ind w:left="6210" w:hanging="360"/>
      </w:pPr>
      <w:rPr>
        <w:rFonts w:ascii="Wingdings" w:hAnsi="Wingdings" w:hint="default"/>
      </w:rPr>
    </w:lvl>
  </w:abstractNum>
  <w:abstractNum w:abstractNumId="3" w15:restartNumberingAfterBreak="0">
    <w:nsid w:val="0E0913A3"/>
    <w:multiLevelType w:val="multilevel"/>
    <w:tmpl w:val="1BCA8424"/>
    <w:lvl w:ilvl="0">
      <w:start w:val="1"/>
      <w:numFmt w:val="decimal"/>
      <w:lvlText w:val="%1."/>
      <w:lvlJc w:val="left"/>
      <w:pPr>
        <w:ind w:left="360" w:hanging="360"/>
      </w:pPr>
      <w:rPr>
        <w:rFonts w:hint="default"/>
      </w:rPr>
    </w:lvl>
    <w:lvl w:ilvl="1">
      <w:start w:val="2"/>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91A3328"/>
    <w:multiLevelType w:val="hybridMultilevel"/>
    <w:tmpl w:val="77D24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776A7F"/>
    <w:multiLevelType w:val="hybridMultilevel"/>
    <w:tmpl w:val="B294579E"/>
    <w:lvl w:ilvl="0" w:tplc="EA9853F0">
      <w:start w:val="1"/>
      <w:numFmt w:val="upperRoman"/>
      <w:lvlText w:val="%1."/>
      <w:lvlJc w:val="left"/>
      <w:pPr>
        <w:ind w:left="1080" w:hanging="720"/>
      </w:pPr>
      <w:rPr>
        <w:rFonts w:hint="default"/>
      </w:rPr>
    </w:lvl>
    <w:lvl w:ilvl="1" w:tplc="8CA2A2FC" w:tentative="1">
      <w:start w:val="1"/>
      <w:numFmt w:val="lowerLetter"/>
      <w:lvlText w:val="%2."/>
      <w:lvlJc w:val="left"/>
      <w:pPr>
        <w:ind w:left="1440" w:hanging="360"/>
      </w:pPr>
    </w:lvl>
    <w:lvl w:ilvl="2" w:tplc="25ACAFA2" w:tentative="1">
      <w:start w:val="1"/>
      <w:numFmt w:val="lowerRoman"/>
      <w:lvlText w:val="%3."/>
      <w:lvlJc w:val="right"/>
      <w:pPr>
        <w:ind w:left="2160" w:hanging="180"/>
      </w:pPr>
    </w:lvl>
    <w:lvl w:ilvl="3" w:tplc="8EB4F160" w:tentative="1">
      <w:start w:val="1"/>
      <w:numFmt w:val="decimal"/>
      <w:lvlText w:val="%4."/>
      <w:lvlJc w:val="left"/>
      <w:pPr>
        <w:ind w:left="2880" w:hanging="360"/>
      </w:pPr>
    </w:lvl>
    <w:lvl w:ilvl="4" w:tplc="9F004D76" w:tentative="1">
      <w:start w:val="1"/>
      <w:numFmt w:val="lowerLetter"/>
      <w:lvlText w:val="%5."/>
      <w:lvlJc w:val="left"/>
      <w:pPr>
        <w:ind w:left="3600" w:hanging="360"/>
      </w:pPr>
    </w:lvl>
    <w:lvl w:ilvl="5" w:tplc="09DA2C4C" w:tentative="1">
      <w:start w:val="1"/>
      <w:numFmt w:val="lowerRoman"/>
      <w:lvlText w:val="%6."/>
      <w:lvlJc w:val="right"/>
      <w:pPr>
        <w:ind w:left="4320" w:hanging="180"/>
      </w:pPr>
    </w:lvl>
    <w:lvl w:ilvl="6" w:tplc="DD9ADA7A" w:tentative="1">
      <w:start w:val="1"/>
      <w:numFmt w:val="decimal"/>
      <w:lvlText w:val="%7."/>
      <w:lvlJc w:val="left"/>
      <w:pPr>
        <w:ind w:left="5040" w:hanging="360"/>
      </w:pPr>
    </w:lvl>
    <w:lvl w:ilvl="7" w:tplc="2530FBEA" w:tentative="1">
      <w:start w:val="1"/>
      <w:numFmt w:val="lowerLetter"/>
      <w:lvlText w:val="%8."/>
      <w:lvlJc w:val="left"/>
      <w:pPr>
        <w:ind w:left="5760" w:hanging="360"/>
      </w:pPr>
    </w:lvl>
    <w:lvl w:ilvl="8" w:tplc="035E8046" w:tentative="1">
      <w:start w:val="1"/>
      <w:numFmt w:val="lowerRoman"/>
      <w:lvlText w:val="%9."/>
      <w:lvlJc w:val="right"/>
      <w:pPr>
        <w:ind w:left="6480" w:hanging="180"/>
      </w:pPr>
    </w:lvl>
  </w:abstractNum>
  <w:abstractNum w:abstractNumId="6" w15:restartNumberingAfterBreak="0">
    <w:nsid w:val="1CFC2D1B"/>
    <w:multiLevelType w:val="hybridMultilevel"/>
    <w:tmpl w:val="D606528E"/>
    <w:lvl w:ilvl="0" w:tplc="2F961C06">
      <w:start w:val="1"/>
      <w:numFmt w:val="lowerRoman"/>
      <w:lvlText w:val="%1."/>
      <w:lvlJc w:val="right"/>
      <w:pPr>
        <w:ind w:left="922" w:hanging="360"/>
      </w:pPr>
    </w:lvl>
    <w:lvl w:ilvl="1" w:tplc="760C3A02" w:tentative="1">
      <w:start w:val="1"/>
      <w:numFmt w:val="lowerLetter"/>
      <w:lvlText w:val="%2."/>
      <w:lvlJc w:val="left"/>
      <w:pPr>
        <w:ind w:left="1642" w:hanging="360"/>
      </w:pPr>
    </w:lvl>
    <w:lvl w:ilvl="2" w:tplc="DF125B98" w:tentative="1">
      <w:start w:val="1"/>
      <w:numFmt w:val="lowerRoman"/>
      <w:lvlText w:val="%3."/>
      <w:lvlJc w:val="right"/>
      <w:pPr>
        <w:ind w:left="2362" w:hanging="180"/>
      </w:pPr>
    </w:lvl>
    <w:lvl w:ilvl="3" w:tplc="5608F8E2" w:tentative="1">
      <w:start w:val="1"/>
      <w:numFmt w:val="decimal"/>
      <w:lvlText w:val="%4."/>
      <w:lvlJc w:val="left"/>
      <w:pPr>
        <w:ind w:left="3082" w:hanging="360"/>
      </w:pPr>
    </w:lvl>
    <w:lvl w:ilvl="4" w:tplc="9FACF600" w:tentative="1">
      <w:start w:val="1"/>
      <w:numFmt w:val="lowerLetter"/>
      <w:lvlText w:val="%5."/>
      <w:lvlJc w:val="left"/>
      <w:pPr>
        <w:ind w:left="3802" w:hanging="360"/>
      </w:pPr>
    </w:lvl>
    <w:lvl w:ilvl="5" w:tplc="01AC73B6" w:tentative="1">
      <w:start w:val="1"/>
      <w:numFmt w:val="lowerRoman"/>
      <w:lvlText w:val="%6."/>
      <w:lvlJc w:val="right"/>
      <w:pPr>
        <w:ind w:left="4522" w:hanging="180"/>
      </w:pPr>
    </w:lvl>
    <w:lvl w:ilvl="6" w:tplc="A8289214" w:tentative="1">
      <w:start w:val="1"/>
      <w:numFmt w:val="decimal"/>
      <w:lvlText w:val="%7."/>
      <w:lvlJc w:val="left"/>
      <w:pPr>
        <w:ind w:left="5242" w:hanging="360"/>
      </w:pPr>
    </w:lvl>
    <w:lvl w:ilvl="7" w:tplc="8C284DFA" w:tentative="1">
      <w:start w:val="1"/>
      <w:numFmt w:val="lowerLetter"/>
      <w:lvlText w:val="%8."/>
      <w:lvlJc w:val="left"/>
      <w:pPr>
        <w:ind w:left="5962" w:hanging="360"/>
      </w:pPr>
    </w:lvl>
    <w:lvl w:ilvl="8" w:tplc="D9B0F5BE" w:tentative="1">
      <w:start w:val="1"/>
      <w:numFmt w:val="lowerRoman"/>
      <w:lvlText w:val="%9."/>
      <w:lvlJc w:val="right"/>
      <w:pPr>
        <w:ind w:left="6682" w:hanging="180"/>
      </w:pPr>
    </w:lvl>
  </w:abstractNum>
  <w:abstractNum w:abstractNumId="7" w15:restartNumberingAfterBreak="0">
    <w:nsid w:val="1D6A212A"/>
    <w:multiLevelType w:val="hybridMultilevel"/>
    <w:tmpl w:val="B294579E"/>
    <w:lvl w:ilvl="0" w:tplc="12F2353E">
      <w:start w:val="1"/>
      <w:numFmt w:val="upperRoman"/>
      <w:lvlText w:val="%1."/>
      <w:lvlJc w:val="left"/>
      <w:pPr>
        <w:ind w:left="1080" w:hanging="720"/>
      </w:pPr>
      <w:rPr>
        <w:rFonts w:hint="default"/>
      </w:rPr>
    </w:lvl>
    <w:lvl w:ilvl="1" w:tplc="F2F8D0EC" w:tentative="1">
      <w:start w:val="1"/>
      <w:numFmt w:val="lowerLetter"/>
      <w:lvlText w:val="%2."/>
      <w:lvlJc w:val="left"/>
      <w:pPr>
        <w:ind w:left="1440" w:hanging="360"/>
      </w:pPr>
    </w:lvl>
    <w:lvl w:ilvl="2" w:tplc="9C54A7AA" w:tentative="1">
      <w:start w:val="1"/>
      <w:numFmt w:val="lowerRoman"/>
      <w:lvlText w:val="%3."/>
      <w:lvlJc w:val="right"/>
      <w:pPr>
        <w:ind w:left="2160" w:hanging="180"/>
      </w:pPr>
    </w:lvl>
    <w:lvl w:ilvl="3" w:tplc="D02010C6" w:tentative="1">
      <w:start w:val="1"/>
      <w:numFmt w:val="decimal"/>
      <w:lvlText w:val="%4."/>
      <w:lvlJc w:val="left"/>
      <w:pPr>
        <w:ind w:left="2880" w:hanging="360"/>
      </w:pPr>
    </w:lvl>
    <w:lvl w:ilvl="4" w:tplc="CA34C758" w:tentative="1">
      <w:start w:val="1"/>
      <w:numFmt w:val="lowerLetter"/>
      <w:lvlText w:val="%5."/>
      <w:lvlJc w:val="left"/>
      <w:pPr>
        <w:ind w:left="3600" w:hanging="360"/>
      </w:pPr>
    </w:lvl>
    <w:lvl w:ilvl="5" w:tplc="2DCC4946" w:tentative="1">
      <w:start w:val="1"/>
      <w:numFmt w:val="lowerRoman"/>
      <w:lvlText w:val="%6."/>
      <w:lvlJc w:val="right"/>
      <w:pPr>
        <w:ind w:left="4320" w:hanging="180"/>
      </w:pPr>
    </w:lvl>
    <w:lvl w:ilvl="6" w:tplc="5AC6D270" w:tentative="1">
      <w:start w:val="1"/>
      <w:numFmt w:val="decimal"/>
      <w:lvlText w:val="%7."/>
      <w:lvlJc w:val="left"/>
      <w:pPr>
        <w:ind w:left="5040" w:hanging="360"/>
      </w:pPr>
    </w:lvl>
    <w:lvl w:ilvl="7" w:tplc="A2A88736" w:tentative="1">
      <w:start w:val="1"/>
      <w:numFmt w:val="lowerLetter"/>
      <w:lvlText w:val="%8."/>
      <w:lvlJc w:val="left"/>
      <w:pPr>
        <w:ind w:left="5760" w:hanging="360"/>
      </w:pPr>
    </w:lvl>
    <w:lvl w:ilvl="8" w:tplc="849E2CDC" w:tentative="1">
      <w:start w:val="1"/>
      <w:numFmt w:val="lowerRoman"/>
      <w:lvlText w:val="%9."/>
      <w:lvlJc w:val="right"/>
      <w:pPr>
        <w:ind w:left="6480" w:hanging="180"/>
      </w:pPr>
    </w:lvl>
  </w:abstractNum>
  <w:abstractNum w:abstractNumId="8" w15:restartNumberingAfterBreak="0">
    <w:nsid w:val="1EA43253"/>
    <w:multiLevelType w:val="hybridMultilevel"/>
    <w:tmpl w:val="7F904408"/>
    <w:lvl w:ilvl="0" w:tplc="C1C07828">
      <w:start w:val="1"/>
      <w:numFmt w:val="lowerLetter"/>
      <w:lvlText w:val="%1)"/>
      <w:lvlJc w:val="left"/>
      <w:pPr>
        <w:ind w:left="922" w:hanging="360"/>
      </w:pPr>
    </w:lvl>
    <w:lvl w:ilvl="1" w:tplc="2A1E247E" w:tentative="1">
      <w:start w:val="1"/>
      <w:numFmt w:val="lowerLetter"/>
      <w:lvlText w:val="%2."/>
      <w:lvlJc w:val="left"/>
      <w:pPr>
        <w:ind w:left="1642" w:hanging="360"/>
      </w:pPr>
    </w:lvl>
    <w:lvl w:ilvl="2" w:tplc="4EBE33C0" w:tentative="1">
      <w:start w:val="1"/>
      <w:numFmt w:val="lowerRoman"/>
      <w:lvlText w:val="%3."/>
      <w:lvlJc w:val="right"/>
      <w:pPr>
        <w:ind w:left="2362" w:hanging="180"/>
      </w:pPr>
    </w:lvl>
    <w:lvl w:ilvl="3" w:tplc="9B8A984C" w:tentative="1">
      <w:start w:val="1"/>
      <w:numFmt w:val="decimal"/>
      <w:lvlText w:val="%4."/>
      <w:lvlJc w:val="left"/>
      <w:pPr>
        <w:ind w:left="3082" w:hanging="360"/>
      </w:pPr>
    </w:lvl>
    <w:lvl w:ilvl="4" w:tplc="108E7206" w:tentative="1">
      <w:start w:val="1"/>
      <w:numFmt w:val="lowerLetter"/>
      <w:lvlText w:val="%5."/>
      <w:lvlJc w:val="left"/>
      <w:pPr>
        <w:ind w:left="3802" w:hanging="360"/>
      </w:pPr>
    </w:lvl>
    <w:lvl w:ilvl="5" w:tplc="E7401E2C" w:tentative="1">
      <w:start w:val="1"/>
      <w:numFmt w:val="lowerRoman"/>
      <w:lvlText w:val="%6."/>
      <w:lvlJc w:val="right"/>
      <w:pPr>
        <w:ind w:left="4522" w:hanging="180"/>
      </w:pPr>
    </w:lvl>
    <w:lvl w:ilvl="6" w:tplc="D244138E" w:tentative="1">
      <w:start w:val="1"/>
      <w:numFmt w:val="decimal"/>
      <w:lvlText w:val="%7."/>
      <w:lvlJc w:val="left"/>
      <w:pPr>
        <w:ind w:left="5242" w:hanging="360"/>
      </w:pPr>
    </w:lvl>
    <w:lvl w:ilvl="7" w:tplc="945C29E8" w:tentative="1">
      <w:start w:val="1"/>
      <w:numFmt w:val="lowerLetter"/>
      <w:lvlText w:val="%8."/>
      <w:lvlJc w:val="left"/>
      <w:pPr>
        <w:ind w:left="5962" w:hanging="360"/>
      </w:pPr>
    </w:lvl>
    <w:lvl w:ilvl="8" w:tplc="1BB40EC8" w:tentative="1">
      <w:start w:val="1"/>
      <w:numFmt w:val="lowerRoman"/>
      <w:lvlText w:val="%9."/>
      <w:lvlJc w:val="right"/>
      <w:pPr>
        <w:ind w:left="6682" w:hanging="180"/>
      </w:pPr>
    </w:lvl>
  </w:abstractNum>
  <w:abstractNum w:abstractNumId="9" w15:restartNumberingAfterBreak="0">
    <w:nsid w:val="1EC10FB5"/>
    <w:multiLevelType w:val="hybridMultilevel"/>
    <w:tmpl w:val="B294579E"/>
    <w:lvl w:ilvl="0" w:tplc="72D26A06">
      <w:start w:val="1"/>
      <w:numFmt w:val="upperRoman"/>
      <w:lvlText w:val="%1."/>
      <w:lvlJc w:val="left"/>
      <w:pPr>
        <w:ind w:left="1080" w:hanging="720"/>
      </w:pPr>
      <w:rPr>
        <w:rFonts w:hint="default"/>
      </w:rPr>
    </w:lvl>
    <w:lvl w:ilvl="1" w:tplc="BE2C4E78" w:tentative="1">
      <w:start w:val="1"/>
      <w:numFmt w:val="lowerLetter"/>
      <w:lvlText w:val="%2."/>
      <w:lvlJc w:val="left"/>
      <w:pPr>
        <w:ind w:left="1440" w:hanging="360"/>
      </w:pPr>
    </w:lvl>
    <w:lvl w:ilvl="2" w:tplc="DBD64096" w:tentative="1">
      <w:start w:val="1"/>
      <w:numFmt w:val="lowerRoman"/>
      <w:lvlText w:val="%3."/>
      <w:lvlJc w:val="right"/>
      <w:pPr>
        <w:ind w:left="2160" w:hanging="180"/>
      </w:pPr>
    </w:lvl>
    <w:lvl w:ilvl="3" w:tplc="2B3E71E6" w:tentative="1">
      <w:start w:val="1"/>
      <w:numFmt w:val="decimal"/>
      <w:lvlText w:val="%4."/>
      <w:lvlJc w:val="left"/>
      <w:pPr>
        <w:ind w:left="2880" w:hanging="360"/>
      </w:pPr>
    </w:lvl>
    <w:lvl w:ilvl="4" w:tplc="F18401BC" w:tentative="1">
      <w:start w:val="1"/>
      <w:numFmt w:val="lowerLetter"/>
      <w:lvlText w:val="%5."/>
      <w:lvlJc w:val="left"/>
      <w:pPr>
        <w:ind w:left="3600" w:hanging="360"/>
      </w:pPr>
    </w:lvl>
    <w:lvl w:ilvl="5" w:tplc="F93CFCA8" w:tentative="1">
      <w:start w:val="1"/>
      <w:numFmt w:val="lowerRoman"/>
      <w:lvlText w:val="%6."/>
      <w:lvlJc w:val="right"/>
      <w:pPr>
        <w:ind w:left="4320" w:hanging="180"/>
      </w:pPr>
    </w:lvl>
    <w:lvl w:ilvl="6" w:tplc="706C3A10" w:tentative="1">
      <w:start w:val="1"/>
      <w:numFmt w:val="decimal"/>
      <w:lvlText w:val="%7."/>
      <w:lvlJc w:val="left"/>
      <w:pPr>
        <w:ind w:left="5040" w:hanging="360"/>
      </w:pPr>
    </w:lvl>
    <w:lvl w:ilvl="7" w:tplc="C4301E8C" w:tentative="1">
      <w:start w:val="1"/>
      <w:numFmt w:val="lowerLetter"/>
      <w:lvlText w:val="%8."/>
      <w:lvlJc w:val="left"/>
      <w:pPr>
        <w:ind w:left="5760" w:hanging="360"/>
      </w:pPr>
    </w:lvl>
    <w:lvl w:ilvl="8" w:tplc="61FECCFA" w:tentative="1">
      <w:start w:val="1"/>
      <w:numFmt w:val="lowerRoman"/>
      <w:lvlText w:val="%9."/>
      <w:lvlJc w:val="right"/>
      <w:pPr>
        <w:ind w:left="6480" w:hanging="180"/>
      </w:pPr>
    </w:lvl>
  </w:abstractNum>
  <w:abstractNum w:abstractNumId="10" w15:restartNumberingAfterBreak="0">
    <w:nsid w:val="20963F5B"/>
    <w:multiLevelType w:val="hybridMultilevel"/>
    <w:tmpl w:val="84007B40"/>
    <w:lvl w:ilvl="0" w:tplc="AA62FD8E">
      <w:start w:val="1"/>
      <w:numFmt w:val="decimal"/>
      <w:lvlText w:val="[%1]"/>
      <w:lvlJc w:val="left"/>
      <w:pPr>
        <w:ind w:left="720" w:hanging="360"/>
      </w:pPr>
      <w:rPr>
        <w:rFonts w:cs="Times New Roman"/>
      </w:rPr>
    </w:lvl>
    <w:lvl w:ilvl="1" w:tplc="D366A8EE" w:tentative="1">
      <w:start w:val="1"/>
      <w:numFmt w:val="lowerLetter"/>
      <w:lvlText w:val="%2."/>
      <w:lvlJc w:val="left"/>
      <w:pPr>
        <w:ind w:left="1440" w:hanging="360"/>
      </w:pPr>
    </w:lvl>
    <w:lvl w:ilvl="2" w:tplc="6124FBD4" w:tentative="1">
      <w:start w:val="1"/>
      <w:numFmt w:val="lowerRoman"/>
      <w:lvlText w:val="%3."/>
      <w:lvlJc w:val="right"/>
      <w:pPr>
        <w:ind w:left="2160" w:hanging="180"/>
      </w:pPr>
    </w:lvl>
    <w:lvl w:ilvl="3" w:tplc="975E826E" w:tentative="1">
      <w:start w:val="1"/>
      <w:numFmt w:val="decimal"/>
      <w:lvlText w:val="%4."/>
      <w:lvlJc w:val="left"/>
      <w:pPr>
        <w:ind w:left="2880" w:hanging="360"/>
      </w:pPr>
    </w:lvl>
    <w:lvl w:ilvl="4" w:tplc="1B7CE362" w:tentative="1">
      <w:start w:val="1"/>
      <w:numFmt w:val="lowerLetter"/>
      <w:lvlText w:val="%5."/>
      <w:lvlJc w:val="left"/>
      <w:pPr>
        <w:ind w:left="3600" w:hanging="360"/>
      </w:pPr>
    </w:lvl>
    <w:lvl w:ilvl="5" w:tplc="C05630E8" w:tentative="1">
      <w:start w:val="1"/>
      <w:numFmt w:val="lowerRoman"/>
      <w:lvlText w:val="%6."/>
      <w:lvlJc w:val="right"/>
      <w:pPr>
        <w:ind w:left="4320" w:hanging="180"/>
      </w:pPr>
    </w:lvl>
    <w:lvl w:ilvl="6" w:tplc="AF68B39E" w:tentative="1">
      <w:start w:val="1"/>
      <w:numFmt w:val="decimal"/>
      <w:lvlText w:val="%7."/>
      <w:lvlJc w:val="left"/>
      <w:pPr>
        <w:ind w:left="5040" w:hanging="360"/>
      </w:pPr>
    </w:lvl>
    <w:lvl w:ilvl="7" w:tplc="43B87CD0" w:tentative="1">
      <w:start w:val="1"/>
      <w:numFmt w:val="lowerLetter"/>
      <w:lvlText w:val="%8."/>
      <w:lvlJc w:val="left"/>
      <w:pPr>
        <w:ind w:left="5760" w:hanging="360"/>
      </w:pPr>
    </w:lvl>
    <w:lvl w:ilvl="8" w:tplc="BCD84DEA" w:tentative="1">
      <w:start w:val="1"/>
      <w:numFmt w:val="lowerRoman"/>
      <w:lvlText w:val="%9."/>
      <w:lvlJc w:val="right"/>
      <w:pPr>
        <w:ind w:left="6480" w:hanging="180"/>
      </w:pPr>
    </w:lvl>
  </w:abstractNum>
  <w:abstractNum w:abstractNumId="11" w15:restartNumberingAfterBreak="0">
    <w:nsid w:val="2C200D90"/>
    <w:multiLevelType w:val="hybridMultilevel"/>
    <w:tmpl w:val="DFFA01CA"/>
    <w:lvl w:ilvl="0" w:tplc="A34C082A">
      <w:start w:val="1"/>
      <w:numFmt w:val="bullet"/>
      <w:lvlText w:val=""/>
      <w:lvlJc w:val="left"/>
      <w:pPr>
        <w:ind w:left="360" w:hanging="360"/>
      </w:pPr>
      <w:rPr>
        <w:rFonts w:ascii="Symbol" w:hAnsi="Symbol" w:hint="default"/>
      </w:rPr>
    </w:lvl>
    <w:lvl w:ilvl="1" w:tplc="7EB8C9D4" w:tentative="1">
      <w:start w:val="1"/>
      <w:numFmt w:val="bullet"/>
      <w:lvlText w:val="o"/>
      <w:lvlJc w:val="left"/>
      <w:pPr>
        <w:ind w:left="1080" w:hanging="360"/>
      </w:pPr>
      <w:rPr>
        <w:rFonts w:ascii="Courier New" w:hAnsi="Courier New" w:cs="Courier New" w:hint="default"/>
      </w:rPr>
    </w:lvl>
    <w:lvl w:ilvl="2" w:tplc="3CE0DA00" w:tentative="1">
      <w:start w:val="1"/>
      <w:numFmt w:val="bullet"/>
      <w:lvlText w:val=""/>
      <w:lvlJc w:val="left"/>
      <w:pPr>
        <w:ind w:left="1800" w:hanging="360"/>
      </w:pPr>
      <w:rPr>
        <w:rFonts w:ascii="Wingdings" w:hAnsi="Wingdings" w:hint="default"/>
      </w:rPr>
    </w:lvl>
    <w:lvl w:ilvl="3" w:tplc="BB648F16" w:tentative="1">
      <w:start w:val="1"/>
      <w:numFmt w:val="bullet"/>
      <w:lvlText w:val=""/>
      <w:lvlJc w:val="left"/>
      <w:pPr>
        <w:ind w:left="2520" w:hanging="360"/>
      </w:pPr>
      <w:rPr>
        <w:rFonts w:ascii="Symbol" w:hAnsi="Symbol" w:hint="default"/>
      </w:rPr>
    </w:lvl>
    <w:lvl w:ilvl="4" w:tplc="CFFEEC44" w:tentative="1">
      <w:start w:val="1"/>
      <w:numFmt w:val="bullet"/>
      <w:lvlText w:val="o"/>
      <w:lvlJc w:val="left"/>
      <w:pPr>
        <w:ind w:left="3240" w:hanging="360"/>
      </w:pPr>
      <w:rPr>
        <w:rFonts w:ascii="Courier New" w:hAnsi="Courier New" w:cs="Courier New" w:hint="default"/>
      </w:rPr>
    </w:lvl>
    <w:lvl w:ilvl="5" w:tplc="A50C3C06" w:tentative="1">
      <w:start w:val="1"/>
      <w:numFmt w:val="bullet"/>
      <w:lvlText w:val=""/>
      <w:lvlJc w:val="left"/>
      <w:pPr>
        <w:ind w:left="3960" w:hanging="360"/>
      </w:pPr>
      <w:rPr>
        <w:rFonts w:ascii="Wingdings" w:hAnsi="Wingdings" w:hint="default"/>
      </w:rPr>
    </w:lvl>
    <w:lvl w:ilvl="6" w:tplc="FE56D7F2" w:tentative="1">
      <w:start w:val="1"/>
      <w:numFmt w:val="bullet"/>
      <w:lvlText w:val=""/>
      <w:lvlJc w:val="left"/>
      <w:pPr>
        <w:ind w:left="4680" w:hanging="360"/>
      </w:pPr>
      <w:rPr>
        <w:rFonts w:ascii="Symbol" w:hAnsi="Symbol" w:hint="default"/>
      </w:rPr>
    </w:lvl>
    <w:lvl w:ilvl="7" w:tplc="0B28818E" w:tentative="1">
      <w:start w:val="1"/>
      <w:numFmt w:val="bullet"/>
      <w:lvlText w:val="o"/>
      <w:lvlJc w:val="left"/>
      <w:pPr>
        <w:ind w:left="5400" w:hanging="360"/>
      </w:pPr>
      <w:rPr>
        <w:rFonts w:ascii="Courier New" w:hAnsi="Courier New" w:cs="Courier New" w:hint="default"/>
      </w:rPr>
    </w:lvl>
    <w:lvl w:ilvl="8" w:tplc="AFC46B2C" w:tentative="1">
      <w:start w:val="1"/>
      <w:numFmt w:val="bullet"/>
      <w:lvlText w:val=""/>
      <w:lvlJc w:val="left"/>
      <w:pPr>
        <w:ind w:left="6120" w:hanging="360"/>
      </w:pPr>
      <w:rPr>
        <w:rFonts w:ascii="Wingdings" w:hAnsi="Wingdings" w:hint="default"/>
      </w:rPr>
    </w:lvl>
  </w:abstractNum>
  <w:abstractNum w:abstractNumId="12" w15:restartNumberingAfterBreak="0">
    <w:nsid w:val="2E407751"/>
    <w:multiLevelType w:val="hybridMultilevel"/>
    <w:tmpl w:val="7138F7B6"/>
    <w:lvl w:ilvl="0" w:tplc="D958B84A">
      <w:start w:val="1"/>
      <w:numFmt w:val="decimal"/>
      <w:lvlText w:val="%1."/>
      <w:lvlJc w:val="left"/>
      <w:pPr>
        <w:ind w:left="720" w:hanging="360"/>
      </w:pPr>
    </w:lvl>
    <w:lvl w:ilvl="1" w:tplc="8CF04E0E" w:tentative="1">
      <w:start w:val="1"/>
      <w:numFmt w:val="lowerLetter"/>
      <w:lvlText w:val="%2."/>
      <w:lvlJc w:val="left"/>
      <w:pPr>
        <w:ind w:left="1440" w:hanging="360"/>
      </w:pPr>
    </w:lvl>
    <w:lvl w:ilvl="2" w:tplc="EFC4CFD0" w:tentative="1">
      <w:start w:val="1"/>
      <w:numFmt w:val="lowerRoman"/>
      <w:lvlText w:val="%3."/>
      <w:lvlJc w:val="right"/>
      <w:pPr>
        <w:ind w:left="2160" w:hanging="180"/>
      </w:pPr>
    </w:lvl>
    <w:lvl w:ilvl="3" w:tplc="15C8EC3E" w:tentative="1">
      <w:start w:val="1"/>
      <w:numFmt w:val="decimal"/>
      <w:lvlText w:val="%4."/>
      <w:lvlJc w:val="left"/>
      <w:pPr>
        <w:ind w:left="2880" w:hanging="360"/>
      </w:pPr>
    </w:lvl>
    <w:lvl w:ilvl="4" w:tplc="854E8DA8" w:tentative="1">
      <w:start w:val="1"/>
      <w:numFmt w:val="lowerLetter"/>
      <w:lvlText w:val="%5."/>
      <w:lvlJc w:val="left"/>
      <w:pPr>
        <w:ind w:left="3600" w:hanging="360"/>
      </w:pPr>
    </w:lvl>
    <w:lvl w:ilvl="5" w:tplc="E8024366" w:tentative="1">
      <w:start w:val="1"/>
      <w:numFmt w:val="lowerRoman"/>
      <w:lvlText w:val="%6."/>
      <w:lvlJc w:val="right"/>
      <w:pPr>
        <w:ind w:left="4320" w:hanging="180"/>
      </w:pPr>
    </w:lvl>
    <w:lvl w:ilvl="6" w:tplc="F588EE8C" w:tentative="1">
      <w:start w:val="1"/>
      <w:numFmt w:val="decimal"/>
      <w:lvlText w:val="%7."/>
      <w:lvlJc w:val="left"/>
      <w:pPr>
        <w:ind w:left="5040" w:hanging="360"/>
      </w:pPr>
    </w:lvl>
    <w:lvl w:ilvl="7" w:tplc="F9D26F30" w:tentative="1">
      <w:start w:val="1"/>
      <w:numFmt w:val="lowerLetter"/>
      <w:lvlText w:val="%8."/>
      <w:lvlJc w:val="left"/>
      <w:pPr>
        <w:ind w:left="5760" w:hanging="360"/>
      </w:pPr>
    </w:lvl>
    <w:lvl w:ilvl="8" w:tplc="E10630CC" w:tentative="1">
      <w:start w:val="1"/>
      <w:numFmt w:val="lowerRoman"/>
      <w:lvlText w:val="%9."/>
      <w:lvlJc w:val="right"/>
      <w:pPr>
        <w:ind w:left="6480" w:hanging="180"/>
      </w:pPr>
    </w:lvl>
  </w:abstractNum>
  <w:abstractNum w:abstractNumId="13" w15:restartNumberingAfterBreak="0">
    <w:nsid w:val="37660336"/>
    <w:multiLevelType w:val="hybridMultilevel"/>
    <w:tmpl w:val="754EAC84"/>
    <w:lvl w:ilvl="0" w:tplc="872AFCC2">
      <w:start w:val="1"/>
      <w:numFmt w:val="bullet"/>
      <w:pStyle w:val="bulletlist"/>
      <w:lvlText w:val=""/>
      <w:lvlJc w:val="left"/>
      <w:pPr>
        <w:tabs>
          <w:tab w:val="num" w:pos="648"/>
        </w:tabs>
        <w:ind w:left="648" w:hanging="360"/>
      </w:pPr>
      <w:rPr>
        <w:rFonts w:ascii="Symbol" w:hAnsi="Symbol" w:hint="default"/>
      </w:rPr>
    </w:lvl>
    <w:lvl w:ilvl="1" w:tplc="679657E8">
      <w:start w:val="1"/>
      <w:numFmt w:val="bullet"/>
      <w:lvlText w:val="o"/>
      <w:lvlJc w:val="left"/>
      <w:pPr>
        <w:tabs>
          <w:tab w:val="num" w:pos="1440"/>
        </w:tabs>
        <w:ind w:left="1440" w:hanging="360"/>
      </w:pPr>
      <w:rPr>
        <w:rFonts w:ascii="Courier New" w:hAnsi="Courier New" w:hint="default"/>
      </w:rPr>
    </w:lvl>
    <w:lvl w:ilvl="2" w:tplc="CB44A982">
      <w:start w:val="1"/>
      <w:numFmt w:val="bullet"/>
      <w:lvlText w:val=""/>
      <w:lvlJc w:val="left"/>
      <w:pPr>
        <w:tabs>
          <w:tab w:val="num" w:pos="2160"/>
        </w:tabs>
        <w:ind w:left="2160" w:hanging="360"/>
      </w:pPr>
      <w:rPr>
        <w:rFonts w:ascii="Wingdings" w:hAnsi="Wingdings" w:hint="default"/>
      </w:rPr>
    </w:lvl>
    <w:lvl w:ilvl="3" w:tplc="69985500">
      <w:start w:val="1"/>
      <w:numFmt w:val="bullet"/>
      <w:lvlText w:val=""/>
      <w:lvlJc w:val="left"/>
      <w:pPr>
        <w:tabs>
          <w:tab w:val="num" w:pos="2880"/>
        </w:tabs>
        <w:ind w:left="2880" w:hanging="360"/>
      </w:pPr>
      <w:rPr>
        <w:rFonts w:ascii="Symbol" w:hAnsi="Symbol" w:hint="default"/>
      </w:rPr>
    </w:lvl>
    <w:lvl w:ilvl="4" w:tplc="725EDEC2">
      <w:start w:val="1"/>
      <w:numFmt w:val="bullet"/>
      <w:lvlText w:val="o"/>
      <w:lvlJc w:val="left"/>
      <w:pPr>
        <w:tabs>
          <w:tab w:val="num" w:pos="3600"/>
        </w:tabs>
        <w:ind w:left="3600" w:hanging="360"/>
      </w:pPr>
      <w:rPr>
        <w:rFonts w:ascii="Courier New" w:hAnsi="Courier New" w:hint="default"/>
      </w:rPr>
    </w:lvl>
    <w:lvl w:ilvl="5" w:tplc="74C630DC">
      <w:start w:val="1"/>
      <w:numFmt w:val="bullet"/>
      <w:lvlText w:val=""/>
      <w:lvlJc w:val="left"/>
      <w:pPr>
        <w:tabs>
          <w:tab w:val="num" w:pos="4320"/>
        </w:tabs>
        <w:ind w:left="4320" w:hanging="360"/>
      </w:pPr>
      <w:rPr>
        <w:rFonts w:ascii="Wingdings" w:hAnsi="Wingdings" w:hint="default"/>
      </w:rPr>
    </w:lvl>
    <w:lvl w:ilvl="6" w:tplc="F29E57DA">
      <w:start w:val="1"/>
      <w:numFmt w:val="bullet"/>
      <w:lvlText w:val=""/>
      <w:lvlJc w:val="left"/>
      <w:pPr>
        <w:tabs>
          <w:tab w:val="num" w:pos="5040"/>
        </w:tabs>
        <w:ind w:left="5040" w:hanging="360"/>
      </w:pPr>
      <w:rPr>
        <w:rFonts w:ascii="Symbol" w:hAnsi="Symbol" w:hint="default"/>
      </w:rPr>
    </w:lvl>
    <w:lvl w:ilvl="7" w:tplc="CCB6DD7E">
      <w:start w:val="1"/>
      <w:numFmt w:val="bullet"/>
      <w:lvlText w:val="o"/>
      <w:lvlJc w:val="left"/>
      <w:pPr>
        <w:tabs>
          <w:tab w:val="num" w:pos="5760"/>
        </w:tabs>
        <w:ind w:left="5760" w:hanging="360"/>
      </w:pPr>
      <w:rPr>
        <w:rFonts w:ascii="Courier New" w:hAnsi="Courier New" w:hint="default"/>
      </w:rPr>
    </w:lvl>
    <w:lvl w:ilvl="8" w:tplc="DE46BAAE">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89603E"/>
    <w:multiLevelType w:val="multilevel"/>
    <w:tmpl w:val="DEA85BA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493C3F76"/>
    <w:multiLevelType w:val="hybridMultilevel"/>
    <w:tmpl w:val="9A9E418C"/>
    <w:lvl w:ilvl="0" w:tplc="678CC49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EFECC188" w:tentative="1">
      <w:start w:val="1"/>
      <w:numFmt w:val="lowerLetter"/>
      <w:lvlText w:val="%2."/>
      <w:lvlJc w:val="left"/>
      <w:pPr>
        <w:ind w:left="1440" w:hanging="360"/>
      </w:pPr>
    </w:lvl>
    <w:lvl w:ilvl="2" w:tplc="27EAA6D6" w:tentative="1">
      <w:start w:val="1"/>
      <w:numFmt w:val="lowerRoman"/>
      <w:lvlText w:val="%3."/>
      <w:lvlJc w:val="right"/>
      <w:pPr>
        <w:ind w:left="2160" w:hanging="180"/>
      </w:pPr>
    </w:lvl>
    <w:lvl w:ilvl="3" w:tplc="F790FC1A" w:tentative="1">
      <w:start w:val="1"/>
      <w:numFmt w:val="decimal"/>
      <w:lvlText w:val="%4."/>
      <w:lvlJc w:val="left"/>
      <w:pPr>
        <w:ind w:left="2880" w:hanging="360"/>
      </w:pPr>
    </w:lvl>
    <w:lvl w:ilvl="4" w:tplc="031A745E" w:tentative="1">
      <w:start w:val="1"/>
      <w:numFmt w:val="lowerLetter"/>
      <w:lvlText w:val="%5."/>
      <w:lvlJc w:val="left"/>
      <w:pPr>
        <w:ind w:left="3600" w:hanging="360"/>
      </w:pPr>
    </w:lvl>
    <w:lvl w:ilvl="5" w:tplc="A5703546" w:tentative="1">
      <w:start w:val="1"/>
      <w:numFmt w:val="lowerRoman"/>
      <w:lvlText w:val="%6."/>
      <w:lvlJc w:val="right"/>
      <w:pPr>
        <w:ind w:left="4320" w:hanging="180"/>
      </w:pPr>
    </w:lvl>
    <w:lvl w:ilvl="6" w:tplc="4C3E7D76" w:tentative="1">
      <w:start w:val="1"/>
      <w:numFmt w:val="decimal"/>
      <w:lvlText w:val="%7."/>
      <w:lvlJc w:val="left"/>
      <w:pPr>
        <w:ind w:left="5040" w:hanging="360"/>
      </w:pPr>
    </w:lvl>
    <w:lvl w:ilvl="7" w:tplc="BC0ED882" w:tentative="1">
      <w:start w:val="1"/>
      <w:numFmt w:val="lowerLetter"/>
      <w:lvlText w:val="%8."/>
      <w:lvlJc w:val="left"/>
      <w:pPr>
        <w:ind w:left="5760" w:hanging="360"/>
      </w:pPr>
    </w:lvl>
    <w:lvl w:ilvl="8" w:tplc="AE4C3BD4" w:tentative="1">
      <w:start w:val="1"/>
      <w:numFmt w:val="lowerRoman"/>
      <w:lvlText w:val="%9."/>
      <w:lvlJc w:val="right"/>
      <w:pPr>
        <w:ind w:left="6480" w:hanging="180"/>
      </w:pPr>
    </w:lvl>
  </w:abstractNum>
  <w:abstractNum w:abstractNumId="16" w15:restartNumberingAfterBreak="0">
    <w:nsid w:val="49521584"/>
    <w:multiLevelType w:val="hybridMultilevel"/>
    <w:tmpl w:val="6E505150"/>
    <w:lvl w:ilvl="0" w:tplc="99DC3128">
      <w:start w:val="1"/>
      <w:numFmt w:val="decimal"/>
      <w:lvlText w:val="(%1)"/>
      <w:lvlJc w:val="left"/>
      <w:pPr>
        <w:ind w:left="720" w:hanging="360"/>
      </w:pPr>
      <w:rPr>
        <w:rFonts w:hint="default"/>
      </w:rPr>
    </w:lvl>
    <w:lvl w:ilvl="1" w:tplc="459276A4" w:tentative="1">
      <w:start w:val="1"/>
      <w:numFmt w:val="lowerLetter"/>
      <w:lvlText w:val="%2."/>
      <w:lvlJc w:val="left"/>
      <w:pPr>
        <w:ind w:left="1440" w:hanging="360"/>
      </w:pPr>
    </w:lvl>
    <w:lvl w:ilvl="2" w:tplc="0E9AA2E8" w:tentative="1">
      <w:start w:val="1"/>
      <w:numFmt w:val="lowerRoman"/>
      <w:lvlText w:val="%3."/>
      <w:lvlJc w:val="right"/>
      <w:pPr>
        <w:ind w:left="2160" w:hanging="180"/>
      </w:pPr>
    </w:lvl>
    <w:lvl w:ilvl="3" w:tplc="3BAED2DE" w:tentative="1">
      <w:start w:val="1"/>
      <w:numFmt w:val="decimal"/>
      <w:lvlText w:val="%4."/>
      <w:lvlJc w:val="left"/>
      <w:pPr>
        <w:ind w:left="2880" w:hanging="360"/>
      </w:pPr>
    </w:lvl>
    <w:lvl w:ilvl="4" w:tplc="1D62AED4" w:tentative="1">
      <w:start w:val="1"/>
      <w:numFmt w:val="lowerLetter"/>
      <w:lvlText w:val="%5."/>
      <w:lvlJc w:val="left"/>
      <w:pPr>
        <w:ind w:left="3600" w:hanging="360"/>
      </w:pPr>
    </w:lvl>
    <w:lvl w:ilvl="5" w:tplc="6AEA1360" w:tentative="1">
      <w:start w:val="1"/>
      <w:numFmt w:val="lowerRoman"/>
      <w:lvlText w:val="%6."/>
      <w:lvlJc w:val="right"/>
      <w:pPr>
        <w:ind w:left="4320" w:hanging="180"/>
      </w:pPr>
    </w:lvl>
    <w:lvl w:ilvl="6" w:tplc="BBB81E2A" w:tentative="1">
      <w:start w:val="1"/>
      <w:numFmt w:val="decimal"/>
      <w:lvlText w:val="%7."/>
      <w:lvlJc w:val="left"/>
      <w:pPr>
        <w:ind w:left="5040" w:hanging="360"/>
      </w:pPr>
    </w:lvl>
    <w:lvl w:ilvl="7" w:tplc="711EEFB0" w:tentative="1">
      <w:start w:val="1"/>
      <w:numFmt w:val="lowerLetter"/>
      <w:lvlText w:val="%8."/>
      <w:lvlJc w:val="left"/>
      <w:pPr>
        <w:ind w:left="5760" w:hanging="360"/>
      </w:pPr>
    </w:lvl>
    <w:lvl w:ilvl="8" w:tplc="BAE2F4EA" w:tentative="1">
      <w:start w:val="1"/>
      <w:numFmt w:val="lowerRoman"/>
      <w:lvlText w:val="%9."/>
      <w:lvlJc w:val="right"/>
      <w:pPr>
        <w:ind w:left="6480" w:hanging="180"/>
      </w:pPr>
    </w:lvl>
  </w:abstractNum>
  <w:abstractNum w:abstractNumId="17" w15:restartNumberingAfterBreak="0">
    <w:nsid w:val="51696408"/>
    <w:multiLevelType w:val="multilevel"/>
    <w:tmpl w:val="B9881290"/>
    <w:lvl w:ilvl="0">
      <w:start w:val="1"/>
      <w:numFmt w:val="decimal"/>
      <w:lvlText w:val="%1."/>
      <w:lvlJc w:val="left"/>
      <w:pPr>
        <w:ind w:left="540" w:hanging="360"/>
      </w:pPr>
      <w:rPr>
        <w:rFonts w:ascii="Times New Roman" w:eastAsia="Times New Roman" w:hAnsi="Times New Roman" w:cs="Times New Roman"/>
      </w:rPr>
    </w:lvl>
    <w:lvl w:ilvl="1">
      <w:start w:val="1"/>
      <w:numFmt w:val="decimal"/>
      <w:isLgl/>
      <w:lvlText w:val="%1.%2"/>
      <w:lvlJc w:val="left"/>
      <w:pPr>
        <w:ind w:left="54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18" w15:restartNumberingAfterBreak="0">
    <w:nsid w:val="5261276B"/>
    <w:multiLevelType w:val="hybridMultilevel"/>
    <w:tmpl w:val="1BC84AA0"/>
    <w:lvl w:ilvl="0" w:tplc="CD003780">
      <w:start w:val="1"/>
      <w:numFmt w:val="decimal"/>
      <w:lvlText w:val="%1."/>
      <w:lvlJc w:val="left"/>
      <w:pPr>
        <w:ind w:left="720" w:hanging="360"/>
      </w:pPr>
    </w:lvl>
    <w:lvl w:ilvl="1" w:tplc="AAC27F2C" w:tentative="1">
      <w:start w:val="1"/>
      <w:numFmt w:val="lowerLetter"/>
      <w:lvlText w:val="%2."/>
      <w:lvlJc w:val="left"/>
      <w:pPr>
        <w:ind w:left="1440" w:hanging="360"/>
      </w:pPr>
    </w:lvl>
    <w:lvl w:ilvl="2" w:tplc="540CDD56" w:tentative="1">
      <w:start w:val="1"/>
      <w:numFmt w:val="lowerRoman"/>
      <w:lvlText w:val="%3."/>
      <w:lvlJc w:val="right"/>
      <w:pPr>
        <w:ind w:left="2160" w:hanging="180"/>
      </w:pPr>
    </w:lvl>
    <w:lvl w:ilvl="3" w:tplc="DD26801A" w:tentative="1">
      <w:start w:val="1"/>
      <w:numFmt w:val="decimal"/>
      <w:lvlText w:val="%4."/>
      <w:lvlJc w:val="left"/>
      <w:pPr>
        <w:ind w:left="2880" w:hanging="360"/>
      </w:pPr>
    </w:lvl>
    <w:lvl w:ilvl="4" w:tplc="D7D4A376" w:tentative="1">
      <w:start w:val="1"/>
      <w:numFmt w:val="lowerLetter"/>
      <w:lvlText w:val="%5."/>
      <w:lvlJc w:val="left"/>
      <w:pPr>
        <w:ind w:left="3600" w:hanging="360"/>
      </w:pPr>
    </w:lvl>
    <w:lvl w:ilvl="5" w:tplc="7472BF5C" w:tentative="1">
      <w:start w:val="1"/>
      <w:numFmt w:val="lowerRoman"/>
      <w:lvlText w:val="%6."/>
      <w:lvlJc w:val="right"/>
      <w:pPr>
        <w:ind w:left="4320" w:hanging="180"/>
      </w:pPr>
    </w:lvl>
    <w:lvl w:ilvl="6" w:tplc="A914E56E" w:tentative="1">
      <w:start w:val="1"/>
      <w:numFmt w:val="decimal"/>
      <w:lvlText w:val="%7."/>
      <w:lvlJc w:val="left"/>
      <w:pPr>
        <w:ind w:left="5040" w:hanging="360"/>
      </w:pPr>
    </w:lvl>
    <w:lvl w:ilvl="7" w:tplc="3FEEECA8" w:tentative="1">
      <w:start w:val="1"/>
      <w:numFmt w:val="lowerLetter"/>
      <w:lvlText w:val="%8."/>
      <w:lvlJc w:val="left"/>
      <w:pPr>
        <w:ind w:left="5760" w:hanging="360"/>
      </w:pPr>
    </w:lvl>
    <w:lvl w:ilvl="8" w:tplc="8182C14C" w:tentative="1">
      <w:start w:val="1"/>
      <w:numFmt w:val="lowerRoman"/>
      <w:lvlText w:val="%9."/>
      <w:lvlJc w:val="right"/>
      <w:pPr>
        <w:ind w:left="6480" w:hanging="180"/>
      </w:pPr>
    </w:lvl>
  </w:abstractNum>
  <w:abstractNum w:abstractNumId="19"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0" w15:restartNumberingAfterBreak="0">
    <w:nsid w:val="58656823"/>
    <w:multiLevelType w:val="hybridMultilevel"/>
    <w:tmpl w:val="8E1A06EA"/>
    <w:lvl w:ilvl="0" w:tplc="04090001">
      <w:start w:val="1"/>
      <w:numFmt w:val="bullet"/>
      <w:lvlText w:val=""/>
      <w:lvlJc w:val="left"/>
      <w:pPr>
        <w:ind w:left="1080" w:hanging="360"/>
      </w:pPr>
      <w:rPr>
        <w:rFonts w:ascii="Symbol" w:hAnsi="Symbol" w:hint="default"/>
      </w:rPr>
    </w:lvl>
    <w:lvl w:ilvl="1" w:tplc="66EA80D0" w:tentative="1">
      <w:start w:val="1"/>
      <w:numFmt w:val="lowerLetter"/>
      <w:lvlText w:val="%2."/>
      <w:lvlJc w:val="left"/>
      <w:pPr>
        <w:ind w:left="1800" w:hanging="360"/>
      </w:pPr>
    </w:lvl>
    <w:lvl w:ilvl="2" w:tplc="2286C638" w:tentative="1">
      <w:start w:val="1"/>
      <w:numFmt w:val="lowerRoman"/>
      <w:lvlText w:val="%3."/>
      <w:lvlJc w:val="right"/>
      <w:pPr>
        <w:ind w:left="2520" w:hanging="180"/>
      </w:pPr>
    </w:lvl>
    <w:lvl w:ilvl="3" w:tplc="106C5F12" w:tentative="1">
      <w:start w:val="1"/>
      <w:numFmt w:val="decimal"/>
      <w:lvlText w:val="%4."/>
      <w:lvlJc w:val="left"/>
      <w:pPr>
        <w:ind w:left="3240" w:hanging="360"/>
      </w:pPr>
    </w:lvl>
    <w:lvl w:ilvl="4" w:tplc="99B428F6" w:tentative="1">
      <w:start w:val="1"/>
      <w:numFmt w:val="lowerLetter"/>
      <w:lvlText w:val="%5."/>
      <w:lvlJc w:val="left"/>
      <w:pPr>
        <w:ind w:left="3960" w:hanging="360"/>
      </w:pPr>
    </w:lvl>
    <w:lvl w:ilvl="5" w:tplc="C28AB912" w:tentative="1">
      <w:start w:val="1"/>
      <w:numFmt w:val="lowerRoman"/>
      <w:lvlText w:val="%6."/>
      <w:lvlJc w:val="right"/>
      <w:pPr>
        <w:ind w:left="4680" w:hanging="180"/>
      </w:pPr>
    </w:lvl>
    <w:lvl w:ilvl="6" w:tplc="7CE84576" w:tentative="1">
      <w:start w:val="1"/>
      <w:numFmt w:val="decimal"/>
      <w:lvlText w:val="%7."/>
      <w:lvlJc w:val="left"/>
      <w:pPr>
        <w:ind w:left="5400" w:hanging="360"/>
      </w:pPr>
    </w:lvl>
    <w:lvl w:ilvl="7" w:tplc="1EC82898" w:tentative="1">
      <w:start w:val="1"/>
      <w:numFmt w:val="lowerLetter"/>
      <w:lvlText w:val="%8."/>
      <w:lvlJc w:val="left"/>
      <w:pPr>
        <w:ind w:left="6120" w:hanging="360"/>
      </w:pPr>
    </w:lvl>
    <w:lvl w:ilvl="8" w:tplc="A73A08EC" w:tentative="1">
      <w:start w:val="1"/>
      <w:numFmt w:val="lowerRoman"/>
      <w:lvlText w:val="%9."/>
      <w:lvlJc w:val="right"/>
      <w:pPr>
        <w:ind w:left="6840" w:hanging="180"/>
      </w:pPr>
    </w:lvl>
  </w:abstractNum>
  <w:abstractNum w:abstractNumId="21" w15:restartNumberingAfterBreak="0">
    <w:nsid w:val="5DFD7C30"/>
    <w:multiLevelType w:val="hybridMultilevel"/>
    <w:tmpl w:val="38522A0A"/>
    <w:lvl w:ilvl="0" w:tplc="B02C2448">
      <w:start w:val="1"/>
      <w:numFmt w:val="bullet"/>
      <w:lvlText w:val=""/>
      <w:lvlJc w:val="left"/>
      <w:pPr>
        <w:ind w:left="360" w:hanging="360"/>
      </w:pPr>
      <w:rPr>
        <w:rFonts w:ascii="Symbol" w:hAnsi="Symbol" w:hint="default"/>
      </w:rPr>
    </w:lvl>
    <w:lvl w:ilvl="1" w:tplc="68F29F10" w:tentative="1">
      <w:start w:val="1"/>
      <w:numFmt w:val="bullet"/>
      <w:lvlText w:val="o"/>
      <w:lvlJc w:val="left"/>
      <w:pPr>
        <w:ind w:left="1080" w:hanging="360"/>
      </w:pPr>
      <w:rPr>
        <w:rFonts w:ascii="Courier New" w:hAnsi="Courier New" w:cs="Courier New" w:hint="default"/>
      </w:rPr>
    </w:lvl>
    <w:lvl w:ilvl="2" w:tplc="DA1279A0" w:tentative="1">
      <w:start w:val="1"/>
      <w:numFmt w:val="bullet"/>
      <w:lvlText w:val=""/>
      <w:lvlJc w:val="left"/>
      <w:pPr>
        <w:ind w:left="1800" w:hanging="360"/>
      </w:pPr>
      <w:rPr>
        <w:rFonts w:ascii="Wingdings" w:hAnsi="Wingdings" w:hint="default"/>
      </w:rPr>
    </w:lvl>
    <w:lvl w:ilvl="3" w:tplc="4C6C4108" w:tentative="1">
      <w:start w:val="1"/>
      <w:numFmt w:val="bullet"/>
      <w:lvlText w:val=""/>
      <w:lvlJc w:val="left"/>
      <w:pPr>
        <w:ind w:left="2520" w:hanging="360"/>
      </w:pPr>
      <w:rPr>
        <w:rFonts w:ascii="Symbol" w:hAnsi="Symbol" w:hint="default"/>
      </w:rPr>
    </w:lvl>
    <w:lvl w:ilvl="4" w:tplc="5B46EB2E" w:tentative="1">
      <w:start w:val="1"/>
      <w:numFmt w:val="bullet"/>
      <w:lvlText w:val="o"/>
      <w:lvlJc w:val="left"/>
      <w:pPr>
        <w:ind w:left="3240" w:hanging="360"/>
      </w:pPr>
      <w:rPr>
        <w:rFonts w:ascii="Courier New" w:hAnsi="Courier New" w:cs="Courier New" w:hint="default"/>
      </w:rPr>
    </w:lvl>
    <w:lvl w:ilvl="5" w:tplc="D4C28CE4" w:tentative="1">
      <w:start w:val="1"/>
      <w:numFmt w:val="bullet"/>
      <w:lvlText w:val=""/>
      <w:lvlJc w:val="left"/>
      <w:pPr>
        <w:ind w:left="3960" w:hanging="360"/>
      </w:pPr>
      <w:rPr>
        <w:rFonts w:ascii="Wingdings" w:hAnsi="Wingdings" w:hint="default"/>
      </w:rPr>
    </w:lvl>
    <w:lvl w:ilvl="6" w:tplc="6B5618FC" w:tentative="1">
      <w:start w:val="1"/>
      <w:numFmt w:val="bullet"/>
      <w:lvlText w:val=""/>
      <w:lvlJc w:val="left"/>
      <w:pPr>
        <w:ind w:left="4680" w:hanging="360"/>
      </w:pPr>
      <w:rPr>
        <w:rFonts w:ascii="Symbol" w:hAnsi="Symbol" w:hint="default"/>
      </w:rPr>
    </w:lvl>
    <w:lvl w:ilvl="7" w:tplc="CBD64564" w:tentative="1">
      <w:start w:val="1"/>
      <w:numFmt w:val="bullet"/>
      <w:lvlText w:val="o"/>
      <w:lvlJc w:val="left"/>
      <w:pPr>
        <w:ind w:left="5400" w:hanging="360"/>
      </w:pPr>
      <w:rPr>
        <w:rFonts w:ascii="Courier New" w:hAnsi="Courier New" w:cs="Courier New" w:hint="default"/>
      </w:rPr>
    </w:lvl>
    <w:lvl w:ilvl="8" w:tplc="5A06F766" w:tentative="1">
      <w:start w:val="1"/>
      <w:numFmt w:val="bullet"/>
      <w:lvlText w:val=""/>
      <w:lvlJc w:val="left"/>
      <w:pPr>
        <w:ind w:left="6120" w:hanging="360"/>
      </w:pPr>
      <w:rPr>
        <w:rFonts w:ascii="Wingdings" w:hAnsi="Wingdings" w:hint="default"/>
      </w:rPr>
    </w:lvl>
  </w:abstractNum>
  <w:abstractNum w:abstractNumId="22" w15:restartNumberingAfterBreak="0">
    <w:nsid w:val="6A214175"/>
    <w:multiLevelType w:val="hybridMultilevel"/>
    <w:tmpl w:val="DD54880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6C402C58"/>
    <w:multiLevelType w:val="hybridMultilevel"/>
    <w:tmpl w:val="9A1CA078"/>
    <w:lvl w:ilvl="0" w:tplc="F6F01496">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31A264AC">
      <w:start w:val="1"/>
      <w:numFmt w:val="lowerLetter"/>
      <w:lvlText w:val="%2."/>
      <w:lvlJc w:val="left"/>
      <w:pPr>
        <w:tabs>
          <w:tab w:val="num" w:pos="1440"/>
        </w:tabs>
        <w:ind w:left="1440" w:hanging="360"/>
      </w:pPr>
      <w:rPr>
        <w:rFonts w:cs="Times New Roman"/>
      </w:rPr>
    </w:lvl>
    <w:lvl w:ilvl="2" w:tplc="A1EE9766">
      <w:start w:val="1"/>
      <w:numFmt w:val="lowerRoman"/>
      <w:lvlText w:val="%3."/>
      <w:lvlJc w:val="right"/>
      <w:pPr>
        <w:tabs>
          <w:tab w:val="num" w:pos="2160"/>
        </w:tabs>
        <w:ind w:left="2160" w:hanging="180"/>
      </w:pPr>
      <w:rPr>
        <w:rFonts w:cs="Times New Roman"/>
      </w:rPr>
    </w:lvl>
    <w:lvl w:ilvl="3" w:tplc="B9EE8BB4">
      <w:start w:val="1"/>
      <w:numFmt w:val="decimal"/>
      <w:lvlText w:val="%4."/>
      <w:lvlJc w:val="left"/>
      <w:pPr>
        <w:tabs>
          <w:tab w:val="num" w:pos="2880"/>
        </w:tabs>
        <w:ind w:left="2880" w:hanging="360"/>
      </w:pPr>
      <w:rPr>
        <w:rFonts w:cs="Times New Roman"/>
      </w:rPr>
    </w:lvl>
    <w:lvl w:ilvl="4" w:tplc="E662D202">
      <w:start w:val="1"/>
      <w:numFmt w:val="lowerLetter"/>
      <w:lvlText w:val="%5."/>
      <w:lvlJc w:val="left"/>
      <w:pPr>
        <w:tabs>
          <w:tab w:val="num" w:pos="3600"/>
        </w:tabs>
        <w:ind w:left="3600" w:hanging="360"/>
      </w:pPr>
      <w:rPr>
        <w:rFonts w:cs="Times New Roman"/>
      </w:rPr>
    </w:lvl>
    <w:lvl w:ilvl="5" w:tplc="2A7C64C4">
      <w:start w:val="1"/>
      <w:numFmt w:val="lowerRoman"/>
      <w:lvlText w:val="%6."/>
      <w:lvlJc w:val="right"/>
      <w:pPr>
        <w:tabs>
          <w:tab w:val="num" w:pos="4320"/>
        </w:tabs>
        <w:ind w:left="4320" w:hanging="180"/>
      </w:pPr>
      <w:rPr>
        <w:rFonts w:cs="Times New Roman"/>
      </w:rPr>
    </w:lvl>
    <w:lvl w:ilvl="6" w:tplc="08C25662">
      <w:start w:val="1"/>
      <w:numFmt w:val="decimal"/>
      <w:lvlText w:val="%7."/>
      <w:lvlJc w:val="left"/>
      <w:pPr>
        <w:tabs>
          <w:tab w:val="num" w:pos="5040"/>
        </w:tabs>
        <w:ind w:left="5040" w:hanging="360"/>
      </w:pPr>
      <w:rPr>
        <w:rFonts w:cs="Times New Roman"/>
      </w:rPr>
    </w:lvl>
    <w:lvl w:ilvl="7" w:tplc="55F87BF0">
      <w:start w:val="1"/>
      <w:numFmt w:val="lowerLetter"/>
      <w:lvlText w:val="%8."/>
      <w:lvlJc w:val="left"/>
      <w:pPr>
        <w:tabs>
          <w:tab w:val="num" w:pos="5760"/>
        </w:tabs>
        <w:ind w:left="5760" w:hanging="360"/>
      </w:pPr>
      <w:rPr>
        <w:rFonts w:cs="Times New Roman"/>
      </w:rPr>
    </w:lvl>
    <w:lvl w:ilvl="8" w:tplc="14DEF4EE">
      <w:start w:val="1"/>
      <w:numFmt w:val="lowerRoman"/>
      <w:lvlText w:val="%9."/>
      <w:lvlJc w:val="right"/>
      <w:pPr>
        <w:tabs>
          <w:tab w:val="num" w:pos="6480"/>
        </w:tabs>
        <w:ind w:left="6480" w:hanging="180"/>
      </w:pPr>
      <w:rPr>
        <w:rFonts w:cs="Times New Roman"/>
      </w:rPr>
    </w:lvl>
  </w:abstractNum>
  <w:abstractNum w:abstractNumId="24" w15:restartNumberingAfterBreak="0">
    <w:nsid w:val="6CD32DA8"/>
    <w:multiLevelType w:val="singleLevel"/>
    <w:tmpl w:val="FC8AED6A"/>
    <w:lvl w:ilvl="0">
      <w:start w:val="1"/>
      <w:numFmt w:val="upperRoman"/>
      <w:pStyle w:val="tablehead"/>
      <w:lvlText w:val="TABLE %1. "/>
      <w:lvlJc w:val="left"/>
      <w:pPr>
        <w:tabs>
          <w:tab w:val="num" w:pos="1080"/>
        </w:tabs>
      </w:pPr>
      <w:rPr>
        <w:rFonts w:ascii="Times New Roman" w:hAnsi="Times New Roman" w:cs="Times New Roman" w:hint="default"/>
        <w:b/>
        <w:bCs w:val="0"/>
        <w:i w:val="0"/>
        <w:iCs w:val="0"/>
        <w:sz w:val="16"/>
        <w:szCs w:val="16"/>
      </w:rPr>
    </w:lvl>
  </w:abstractNum>
  <w:abstractNum w:abstractNumId="25" w15:restartNumberingAfterBreak="0">
    <w:nsid w:val="78C734F3"/>
    <w:multiLevelType w:val="hybridMultilevel"/>
    <w:tmpl w:val="7F904408"/>
    <w:lvl w:ilvl="0" w:tplc="C1C07828">
      <w:start w:val="1"/>
      <w:numFmt w:val="lowerLetter"/>
      <w:lvlText w:val="%1)"/>
      <w:lvlJc w:val="left"/>
      <w:pPr>
        <w:ind w:left="922" w:hanging="360"/>
      </w:pPr>
    </w:lvl>
    <w:lvl w:ilvl="1" w:tplc="2A1E247E" w:tentative="1">
      <w:start w:val="1"/>
      <w:numFmt w:val="lowerLetter"/>
      <w:lvlText w:val="%2."/>
      <w:lvlJc w:val="left"/>
      <w:pPr>
        <w:ind w:left="1642" w:hanging="360"/>
      </w:pPr>
    </w:lvl>
    <w:lvl w:ilvl="2" w:tplc="4EBE33C0" w:tentative="1">
      <w:start w:val="1"/>
      <w:numFmt w:val="lowerRoman"/>
      <w:lvlText w:val="%3."/>
      <w:lvlJc w:val="right"/>
      <w:pPr>
        <w:ind w:left="2362" w:hanging="180"/>
      </w:pPr>
    </w:lvl>
    <w:lvl w:ilvl="3" w:tplc="9B8A984C" w:tentative="1">
      <w:start w:val="1"/>
      <w:numFmt w:val="decimal"/>
      <w:lvlText w:val="%4."/>
      <w:lvlJc w:val="left"/>
      <w:pPr>
        <w:ind w:left="3082" w:hanging="360"/>
      </w:pPr>
    </w:lvl>
    <w:lvl w:ilvl="4" w:tplc="108E7206" w:tentative="1">
      <w:start w:val="1"/>
      <w:numFmt w:val="lowerLetter"/>
      <w:lvlText w:val="%5."/>
      <w:lvlJc w:val="left"/>
      <w:pPr>
        <w:ind w:left="3802" w:hanging="360"/>
      </w:pPr>
    </w:lvl>
    <w:lvl w:ilvl="5" w:tplc="E7401E2C" w:tentative="1">
      <w:start w:val="1"/>
      <w:numFmt w:val="lowerRoman"/>
      <w:lvlText w:val="%6."/>
      <w:lvlJc w:val="right"/>
      <w:pPr>
        <w:ind w:left="4522" w:hanging="180"/>
      </w:pPr>
    </w:lvl>
    <w:lvl w:ilvl="6" w:tplc="D244138E" w:tentative="1">
      <w:start w:val="1"/>
      <w:numFmt w:val="decimal"/>
      <w:lvlText w:val="%7."/>
      <w:lvlJc w:val="left"/>
      <w:pPr>
        <w:ind w:left="5242" w:hanging="360"/>
      </w:pPr>
    </w:lvl>
    <w:lvl w:ilvl="7" w:tplc="945C29E8" w:tentative="1">
      <w:start w:val="1"/>
      <w:numFmt w:val="lowerLetter"/>
      <w:lvlText w:val="%8."/>
      <w:lvlJc w:val="left"/>
      <w:pPr>
        <w:ind w:left="5962" w:hanging="360"/>
      </w:pPr>
    </w:lvl>
    <w:lvl w:ilvl="8" w:tplc="1BB40EC8" w:tentative="1">
      <w:start w:val="1"/>
      <w:numFmt w:val="lowerRoman"/>
      <w:lvlText w:val="%9."/>
      <w:lvlJc w:val="right"/>
      <w:pPr>
        <w:ind w:left="6682" w:hanging="180"/>
      </w:pPr>
    </w:lvl>
  </w:abstractNum>
  <w:abstractNum w:abstractNumId="26" w15:restartNumberingAfterBreak="0">
    <w:nsid w:val="7C411176"/>
    <w:multiLevelType w:val="hybridMultilevel"/>
    <w:tmpl w:val="DCD80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1"/>
  </w:num>
  <w:num w:numId="3">
    <w:abstractNumId w:val="19"/>
  </w:num>
  <w:num w:numId="4">
    <w:abstractNumId w:val="10"/>
  </w:num>
  <w:num w:numId="5">
    <w:abstractNumId w:val="2"/>
  </w:num>
  <w:num w:numId="6">
    <w:abstractNumId w:val="9"/>
  </w:num>
  <w:num w:numId="7">
    <w:abstractNumId w:val="5"/>
  </w:num>
  <w:num w:numId="8">
    <w:abstractNumId w:val="7"/>
  </w:num>
  <w:num w:numId="9">
    <w:abstractNumId w:val="1"/>
  </w:num>
  <w:num w:numId="10">
    <w:abstractNumId w:val="14"/>
  </w:num>
  <w:num w:numId="11">
    <w:abstractNumId w:val="13"/>
  </w:num>
  <w:num w:numId="12">
    <w:abstractNumId w:val="23"/>
  </w:num>
  <w:num w:numId="13">
    <w:abstractNumId w:val="24"/>
  </w:num>
  <w:num w:numId="14">
    <w:abstractNumId w:val="15"/>
  </w:num>
  <w:num w:numId="15">
    <w:abstractNumId w:val="14"/>
  </w:num>
  <w:num w:numId="16">
    <w:abstractNumId w:val="14"/>
  </w:num>
  <w:num w:numId="17">
    <w:abstractNumId w:val="14"/>
  </w:num>
  <w:num w:numId="18">
    <w:abstractNumId w:val="16"/>
  </w:num>
  <w:num w:numId="19">
    <w:abstractNumId w:val="14"/>
  </w:num>
  <w:num w:numId="20">
    <w:abstractNumId w:val="14"/>
  </w:num>
  <w:num w:numId="21">
    <w:abstractNumId w:val="0"/>
  </w:num>
  <w:num w:numId="22">
    <w:abstractNumId w:val="6"/>
  </w:num>
  <w:num w:numId="23">
    <w:abstractNumId w:val="20"/>
  </w:num>
  <w:num w:numId="24">
    <w:abstractNumId w:val="18"/>
  </w:num>
  <w:num w:numId="25">
    <w:abstractNumId w:val="12"/>
  </w:num>
  <w:num w:numId="26">
    <w:abstractNumId w:val="19"/>
    <w:lvlOverride w:ilvl="0">
      <w:startOverride w:val="1"/>
    </w:lvlOverride>
  </w:num>
  <w:num w:numId="27">
    <w:abstractNumId w:val="19"/>
    <w:lvlOverride w:ilvl="0">
      <w:startOverride w:val="1"/>
    </w:lvlOverride>
  </w:num>
  <w:num w:numId="28">
    <w:abstractNumId w:val="17"/>
  </w:num>
  <w:num w:numId="29">
    <w:abstractNumId w:val="3"/>
  </w:num>
  <w:num w:numId="30">
    <w:abstractNumId w:val="8"/>
  </w:num>
  <w:num w:numId="31">
    <w:abstractNumId w:val="25"/>
  </w:num>
  <w:num w:numId="32">
    <w:abstractNumId w:val="22"/>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4"/>
  </w:num>
  <w:num w:numId="38">
    <w:abstractNumId w:val="19"/>
    <w:lvlOverride w:ilvl="0">
      <w:startOverride w:val="1"/>
    </w:lvlOverride>
  </w:num>
  <w:num w:numId="39">
    <w:abstractNumId w:val="19"/>
    <w:lvlOverride w:ilvl="0">
      <w:startOverride w:val="1"/>
    </w:lvlOverride>
  </w:num>
  <w:num w:numId="40">
    <w:abstractNumId w:val="19"/>
    <w:lvlOverride w:ilvl="0">
      <w:startOverride w:val="1"/>
    </w:lvlOverride>
  </w:num>
  <w:num w:numId="41">
    <w:abstractNumId w:val="19"/>
    <w:lvlOverride w:ilvl="0">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7Q0trQwMzWwsDA2MTBS0lEKTi0uzszPAykwNKkFAGWFX90tAAAA"/>
  </w:docVars>
  <w:rsids>
    <w:rsidRoot w:val="00A03E15"/>
    <w:rsid w:val="000012D2"/>
    <w:rsid w:val="000032C2"/>
    <w:rsid w:val="00004AD1"/>
    <w:rsid w:val="00005944"/>
    <w:rsid w:val="00007251"/>
    <w:rsid w:val="00010A29"/>
    <w:rsid w:val="000117B1"/>
    <w:rsid w:val="00012144"/>
    <w:rsid w:val="00013246"/>
    <w:rsid w:val="000139D7"/>
    <w:rsid w:val="00020678"/>
    <w:rsid w:val="000228B0"/>
    <w:rsid w:val="00023CC5"/>
    <w:rsid w:val="00023FB6"/>
    <w:rsid w:val="00025106"/>
    <w:rsid w:val="0002646A"/>
    <w:rsid w:val="00027696"/>
    <w:rsid w:val="00032330"/>
    <w:rsid w:val="0003682C"/>
    <w:rsid w:val="000376E9"/>
    <w:rsid w:val="00041205"/>
    <w:rsid w:val="00041BF9"/>
    <w:rsid w:val="00047013"/>
    <w:rsid w:val="00047ED3"/>
    <w:rsid w:val="00051896"/>
    <w:rsid w:val="000552B7"/>
    <w:rsid w:val="00055E39"/>
    <w:rsid w:val="000578D3"/>
    <w:rsid w:val="00057B3E"/>
    <w:rsid w:val="00060610"/>
    <w:rsid w:val="00060853"/>
    <w:rsid w:val="00060A9F"/>
    <w:rsid w:val="00061C7D"/>
    <w:rsid w:val="00062410"/>
    <w:rsid w:val="0006292C"/>
    <w:rsid w:val="00062B0A"/>
    <w:rsid w:val="00062C8B"/>
    <w:rsid w:val="0006791C"/>
    <w:rsid w:val="000705F4"/>
    <w:rsid w:val="00071649"/>
    <w:rsid w:val="00071C6A"/>
    <w:rsid w:val="0007376B"/>
    <w:rsid w:val="00083F62"/>
    <w:rsid w:val="00087777"/>
    <w:rsid w:val="000907F3"/>
    <w:rsid w:val="000932DA"/>
    <w:rsid w:val="00095249"/>
    <w:rsid w:val="000957C4"/>
    <w:rsid w:val="00097379"/>
    <w:rsid w:val="000A006E"/>
    <w:rsid w:val="000A168C"/>
    <w:rsid w:val="000A1A3E"/>
    <w:rsid w:val="000A1DDC"/>
    <w:rsid w:val="000A5047"/>
    <w:rsid w:val="000A65AE"/>
    <w:rsid w:val="000A6753"/>
    <w:rsid w:val="000B03BA"/>
    <w:rsid w:val="000B0E67"/>
    <w:rsid w:val="000B2BD1"/>
    <w:rsid w:val="000B2EC4"/>
    <w:rsid w:val="000B321A"/>
    <w:rsid w:val="000B32C8"/>
    <w:rsid w:val="000B3887"/>
    <w:rsid w:val="000B3A9A"/>
    <w:rsid w:val="000B3C51"/>
    <w:rsid w:val="000B44D5"/>
    <w:rsid w:val="000B4A5A"/>
    <w:rsid w:val="000B4E97"/>
    <w:rsid w:val="000B63EF"/>
    <w:rsid w:val="000C1321"/>
    <w:rsid w:val="000C761A"/>
    <w:rsid w:val="000D3F26"/>
    <w:rsid w:val="000D7343"/>
    <w:rsid w:val="000E0180"/>
    <w:rsid w:val="000E1FF0"/>
    <w:rsid w:val="000E2544"/>
    <w:rsid w:val="000E3DEE"/>
    <w:rsid w:val="000F356D"/>
    <w:rsid w:val="000F3F5F"/>
    <w:rsid w:val="000F4331"/>
    <w:rsid w:val="000F5844"/>
    <w:rsid w:val="000F7D74"/>
    <w:rsid w:val="0010042B"/>
    <w:rsid w:val="00101875"/>
    <w:rsid w:val="00101D1A"/>
    <w:rsid w:val="001044DA"/>
    <w:rsid w:val="001046EB"/>
    <w:rsid w:val="00106CEA"/>
    <w:rsid w:val="0010778F"/>
    <w:rsid w:val="00107C73"/>
    <w:rsid w:val="00111C3D"/>
    <w:rsid w:val="00114661"/>
    <w:rsid w:val="00115BFE"/>
    <w:rsid w:val="00115C21"/>
    <w:rsid w:val="00115FDA"/>
    <w:rsid w:val="001221B5"/>
    <w:rsid w:val="001242BB"/>
    <w:rsid w:val="001308E6"/>
    <w:rsid w:val="00131C16"/>
    <w:rsid w:val="00132D49"/>
    <w:rsid w:val="00134CB6"/>
    <w:rsid w:val="00134E7C"/>
    <w:rsid w:val="001427D7"/>
    <w:rsid w:val="00147000"/>
    <w:rsid w:val="001515CC"/>
    <w:rsid w:val="0015175D"/>
    <w:rsid w:val="00152EDD"/>
    <w:rsid w:val="00154B7B"/>
    <w:rsid w:val="00155DBE"/>
    <w:rsid w:val="00156175"/>
    <w:rsid w:val="00156E85"/>
    <w:rsid w:val="00161A45"/>
    <w:rsid w:val="0016278B"/>
    <w:rsid w:val="001661BB"/>
    <w:rsid w:val="0017246E"/>
    <w:rsid w:val="00174B8C"/>
    <w:rsid w:val="00176D9B"/>
    <w:rsid w:val="00180002"/>
    <w:rsid w:val="00181965"/>
    <w:rsid w:val="00182393"/>
    <w:rsid w:val="001840EC"/>
    <w:rsid w:val="00186833"/>
    <w:rsid w:val="00194C74"/>
    <w:rsid w:val="00195593"/>
    <w:rsid w:val="001970CF"/>
    <w:rsid w:val="001A042D"/>
    <w:rsid w:val="001A0A68"/>
    <w:rsid w:val="001A2E05"/>
    <w:rsid w:val="001A4746"/>
    <w:rsid w:val="001A6445"/>
    <w:rsid w:val="001B102E"/>
    <w:rsid w:val="001C0089"/>
    <w:rsid w:val="001C1056"/>
    <w:rsid w:val="001C11AD"/>
    <w:rsid w:val="001C1C0C"/>
    <w:rsid w:val="001C3BF5"/>
    <w:rsid w:val="001C578F"/>
    <w:rsid w:val="001C59F2"/>
    <w:rsid w:val="001C74DC"/>
    <w:rsid w:val="001C7E9D"/>
    <w:rsid w:val="001C7FF2"/>
    <w:rsid w:val="001D1FCA"/>
    <w:rsid w:val="001D2454"/>
    <w:rsid w:val="001D2E22"/>
    <w:rsid w:val="001D6E32"/>
    <w:rsid w:val="001E02FB"/>
    <w:rsid w:val="001E1419"/>
    <w:rsid w:val="001E359E"/>
    <w:rsid w:val="001E4AFD"/>
    <w:rsid w:val="001E4BB5"/>
    <w:rsid w:val="001E6040"/>
    <w:rsid w:val="001E6BE5"/>
    <w:rsid w:val="001F2997"/>
    <w:rsid w:val="001F2C1E"/>
    <w:rsid w:val="001F361A"/>
    <w:rsid w:val="001F4190"/>
    <w:rsid w:val="001F796D"/>
    <w:rsid w:val="00200B65"/>
    <w:rsid w:val="00200C7B"/>
    <w:rsid w:val="00202C3F"/>
    <w:rsid w:val="002040A8"/>
    <w:rsid w:val="002041DD"/>
    <w:rsid w:val="00204E8E"/>
    <w:rsid w:val="00204FB3"/>
    <w:rsid w:val="002056F1"/>
    <w:rsid w:val="00206518"/>
    <w:rsid w:val="002073E1"/>
    <w:rsid w:val="00207CC0"/>
    <w:rsid w:val="00211A4D"/>
    <w:rsid w:val="00211C1B"/>
    <w:rsid w:val="00213E40"/>
    <w:rsid w:val="00214052"/>
    <w:rsid w:val="00214695"/>
    <w:rsid w:val="00214B10"/>
    <w:rsid w:val="00217C5F"/>
    <w:rsid w:val="00217CB8"/>
    <w:rsid w:val="0022057B"/>
    <w:rsid w:val="002215D4"/>
    <w:rsid w:val="00221856"/>
    <w:rsid w:val="0022190D"/>
    <w:rsid w:val="002224F2"/>
    <w:rsid w:val="002247FA"/>
    <w:rsid w:val="0023141F"/>
    <w:rsid w:val="00231B83"/>
    <w:rsid w:val="0023482A"/>
    <w:rsid w:val="002348D9"/>
    <w:rsid w:val="0023541E"/>
    <w:rsid w:val="00240157"/>
    <w:rsid w:val="00240DDE"/>
    <w:rsid w:val="002414D1"/>
    <w:rsid w:val="00242059"/>
    <w:rsid w:val="002431B9"/>
    <w:rsid w:val="002444BB"/>
    <w:rsid w:val="0024735F"/>
    <w:rsid w:val="0025222D"/>
    <w:rsid w:val="002524AD"/>
    <w:rsid w:val="00252D9C"/>
    <w:rsid w:val="00253510"/>
    <w:rsid w:val="00254283"/>
    <w:rsid w:val="00254B71"/>
    <w:rsid w:val="0025635C"/>
    <w:rsid w:val="0026091E"/>
    <w:rsid w:val="00262F30"/>
    <w:rsid w:val="002641F6"/>
    <w:rsid w:val="0026747E"/>
    <w:rsid w:val="00267D21"/>
    <w:rsid w:val="00272948"/>
    <w:rsid w:val="00272B73"/>
    <w:rsid w:val="00272EE7"/>
    <w:rsid w:val="00273645"/>
    <w:rsid w:val="00274ACE"/>
    <w:rsid w:val="00274D74"/>
    <w:rsid w:val="002757ED"/>
    <w:rsid w:val="00277374"/>
    <w:rsid w:val="00277EFA"/>
    <w:rsid w:val="0028400B"/>
    <w:rsid w:val="00285DC9"/>
    <w:rsid w:val="002879AA"/>
    <w:rsid w:val="00291DFE"/>
    <w:rsid w:val="0029279E"/>
    <w:rsid w:val="00292F0D"/>
    <w:rsid w:val="00293823"/>
    <w:rsid w:val="002942D7"/>
    <w:rsid w:val="0029481D"/>
    <w:rsid w:val="00294E39"/>
    <w:rsid w:val="00294FE6"/>
    <w:rsid w:val="002969B9"/>
    <w:rsid w:val="002A1177"/>
    <w:rsid w:val="002A164B"/>
    <w:rsid w:val="002A28FC"/>
    <w:rsid w:val="002A3074"/>
    <w:rsid w:val="002A46CC"/>
    <w:rsid w:val="002B079C"/>
    <w:rsid w:val="002B0DE9"/>
    <w:rsid w:val="002B3865"/>
    <w:rsid w:val="002B64F8"/>
    <w:rsid w:val="002C2549"/>
    <w:rsid w:val="002C2742"/>
    <w:rsid w:val="002C299C"/>
    <w:rsid w:val="002E33A5"/>
    <w:rsid w:val="002E394C"/>
    <w:rsid w:val="002E44F2"/>
    <w:rsid w:val="002E57DA"/>
    <w:rsid w:val="002F3ABF"/>
    <w:rsid w:val="002F3B04"/>
    <w:rsid w:val="002F41D2"/>
    <w:rsid w:val="002F7EAA"/>
    <w:rsid w:val="00300A49"/>
    <w:rsid w:val="003020E7"/>
    <w:rsid w:val="00303D79"/>
    <w:rsid w:val="00304B38"/>
    <w:rsid w:val="0030533D"/>
    <w:rsid w:val="00305A77"/>
    <w:rsid w:val="003121CE"/>
    <w:rsid w:val="003126E9"/>
    <w:rsid w:val="00314E30"/>
    <w:rsid w:val="00316B27"/>
    <w:rsid w:val="003170C8"/>
    <w:rsid w:val="0032146B"/>
    <w:rsid w:val="003223A5"/>
    <w:rsid w:val="0032320F"/>
    <w:rsid w:val="00323FA0"/>
    <w:rsid w:val="003255F9"/>
    <w:rsid w:val="00327260"/>
    <w:rsid w:val="0033038C"/>
    <w:rsid w:val="00335769"/>
    <w:rsid w:val="003366A4"/>
    <w:rsid w:val="003409FA"/>
    <w:rsid w:val="00343BD9"/>
    <w:rsid w:val="0034605D"/>
    <w:rsid w:val="00347F68"/>
    <w:rsid w:val="003512C9"/>
    <w:rsid w:val="00351F28"/>
    <w:rsid w:val="00352481"/>
    <w:rsid w:val="003528FA"/>
    <w:rsid w:val="00362495"/>
    <w:rsid w:val="00365635"/>
    <w:rsid w:val="0036569A"/>
    <w:rsid w:val="003671C0"/>
    <w:rsid w:val="00367C90"/>
    <w:rsid w:val="003712DD"/>
    <w:rsid w:val="00371BCB"/>
    <w:rsid w:val="003720FE"/>
    <w:rsid w:val="00373803"/>
    <w:rsid w:val="003776F3"/>
    <w:rsid w:val="00377843"/>
    <w:rsid w:val="00381129"/>
    <w:rsid w:val="00381454"/>
    <w:rsid w:val="003845A1"/>
    <w:rsid w:val="00385238"/>
    <w:rsid w:val="00392CCF"/>
    <w:rsid w:val="003A36EA"/>
    <w:rsid w:val="003A4AA6"/>
    <w:rsid w:val="003A5135"/>
    <w:rsid w:val="003A6833"/>
    <w:rsid w:val="003B3F6E"/>
    <w:rsid w:val="003B4E37"/>
    <w:rsid w:val="003B68F7"/>
    <w:rsid w:val="003C0C64"/>
    <w:rsid w:val="003C2C7C"/>
    <w:rsid w:val="003C3043"/>
    <w:rsid w:val="003C3FB4"/>
    <w:rsid w:val="003C4962"/>
    <w:rsid w:val="003C77A4"/>
    <w:rsid w:val="003C7809"/>
    <w:rsid w:val="003C7893"/>
    <w:rsid w:val="003D15C4"/>
    <w:rsid w:val="003D288A"/>
    <w:rsid w:val="003D2D27"/>
    <w:rsid w:val="003D66B3"/>
    <w:rsid w:val="003E03E0"/>
    <w:rsid w:val="003E2072"/>
    <w:rsid w:val="003E444C"/>
    <w:rsid w:val="003E4789"/>
    <w:rsid w:val="003E521A"/>
    <w:rsid w:val="003F13C5"/>
    <w:rsid w:val="003F2B38"/>
    <w:rsid w:val="003F2E87"/>
    <w:rsid w:val="003F41A9"/>
    <w:rsid w:val="003F4F60"/>
    <w:rsid w:val="003F69DF"/>
    <w:rsid w:val="00402F0E"/>
    <w:rsid w:val="00404DFF"/>
    <w:rsid w:val="00406FBF"/>
    <w:rsid w:val="0041076C"/>
    <w:rsid w:val="00411307"/>
    <w:rsid w:val="004118BE"/>
    <w:rsid w:val="004129CF"/>
    <w:rsid w:val="00416E8D"/>
    <w:rsid w:val="00417AE0"/>
    <w:rsid w:val="00417FDB"/>
    <w:rsid w:val="00420907"/>
    <w:rsid w:val="00423067"/>
    <w:rsid w:val="004236A6"/>
    <w:rsid w:val="004241D1"/>
    <w:rsid w:val="00424B04"/>
    <w:rsid w:val="00425554"/>
    <w:rsid w:val="004348F6"/>
    <w:rsid w:val="004357FD"/>
    <w:rsid w:val="00437C20"/>
    <w:rsid w:val="00441CF9"/>
    <w:rsid w:val="004433E5"/>
    <w:rsid w:val="0044374D"/>
    <w:rsid w:val="00443E42"/>
    <w:rsid w:val="00446847"/>
    <w:rsid w:val="00447BE6"/>
    <w:rsid w:val="0045100A"/>
    <w:rsid w:val="004519C0"/>
    <w:rsid w:val="0045311A"/>
    <w:rsid w:val="00455079"/>
    <w:rsid w:val="004550A3"/>
    <w:rsid w:val="0046272E"/>
    <w:rsid w:val="00462A1B"/>
    <w:rsid w:val="00466117"/>
    <w:rsid w:val="0047141B"/>
    <w:rsid w:val="004720CF"/>
    <w:rsid w:val="00472D3F"/>
    <w:rsid w:val="00473267"/>
    <w:rsid w:val="00473912"/>
    <w:rsid w:val="00476FD2"/>
    <w:rsid w:val="00477315"/>
    <w:rsid w:val="00481B0A"/>
    <w:rsid w:val="00482F28"/>
    <w:rsid w:val="00483A8B"/>
    <w:rsid w:val="00485A9B"/>
    <w:rsid w:val="00486F0F"/>
    <w:rsid w:val="00487433"/>
    <w:rsid w:val="004912CF"/>
    <w:rsid w:val="004955FA"/>
    <w:rsid w:val="00497B2B"/>
    <w:rsid w:val="004A01D0"/>
    <w:rsid w:val="004A2B90"/>
    <w:rsid w:val="004A3F7B"/>
    <w:rsid w:val="004A5552"/>
    <w:rsid w:val="004B20EE"/>
    <w:rsid w:val="004B3581"/>
    <w:rsid w:val="004B3819"/>
    <w:rsid w:val="004B3C40"/>
    <w:rsid w:val="004B4BB1"/>
    <w:rsid w:val="004B5952"/>
    <w:rsid w:val="004B6071"/>
    <w:rsid w:val="004B746D"/>
    <w:rsid w:val="004B7F6C"/>
    <w:rsid w:val="004C4D4E"/>
    <w:rsid w:val="004C537C"/>
    <w:rsid w:val="004C641B"/>
    <w:rsid w:val="004D28D5"/>
    <w:rsid w:val="004D3491"/>
    <w:rsid w:val="004D3975"/>
    <w:rsid w:val="004E130D"/>
    <w:rsid w:val="004E2839"/>
    <w:rsid w:val="004E47AC"/>
    <w:rsid w:val="004E605D"/>
    <w:rsid w:val="004E67C6"/>
    <w:rsid w:val="004E6B75"/>
    <w:rsid w:val="004E7A2F"/>
    <w:rsid w:val="004F0E1C"/>
    <w:rsid w:val="004F20D8"/>
    <w:rsid w:val="004F2DEA"/>
    <w:rsid w:val="004F4BD2"/>
    <w:rsid w:val="004F4CDD"/>
    <w:rsid w:val="004F7FD5"/>
    <w:rsid w:val="0050272C"/>
    <w:rsid w:val="005031CF"/>
    <w:rsid w:val="005062E0"/>
    <w:rsid w:val="00507260"/>
    <w:rsid w:val="00507638"/>
    <w:rsid w:val="00507A78"/>
    <w:rsid w:val="00511CAA"/>
    <w:rsid w:val="0051265F"/>
    <w:rsid w:val="00514224"/>
    <w:rsid w:val="00514417"/>
    <w:rsid w:val="005150DF"/>
    <w:rsid w:val="00515F47"/>
    <w:rsid w:val="00520C93"/>
    <w:rsid w:val="005226A4"/>
    <w:rsid w:val="00522893"/>
    <w:rsid w:val="00523506"/>
    <w:rsid w:val="00523A55"/>
    <w:rsid w:val="0052439E"/>
    <w:rsid w:val="00524FFE"/>
    <w:rsid w:val="00525B85"/>
    <w:rsid w:val="0052713E"/>
    <w:rsid w:val="00535E98"/>
    <w:rsid w:val="00546EB8"/>
    <w:rsid w:val="005510D5"/>
    <w:rsid w:val="00551867"/>
    <w:rsid w:val="00554362"/>
    <w:rsid w:val="0055526B"/>
    <w:rsid w:val="00555CD7"/>
    <w:rsid w:val="00557876"/>
    <w:rsid w:val="00561EE8"/>
    <w:rsid w:val="005620EB"/>
    <w:rsid w:val="00563325"/>
    <w:rsid w:val="00564174"/>
    <w:rsid w:val="00564D7F"/>
    <w:rsid w:val="00565090"/>
    <w:rsid w:val="00572ED2"/>
    <w:rsid w:val="0057386B"/>
    <w:rsid w:val="0057481F"/>
    <w:rsid w:val="00580CCD"/>
    <w:rsid w:val="005824BE"/>
    <w:rsid w:val="005832FB"/>
    <w:rsid w:val="005839F4"/>
    <w:rsid w:val="00583C5F"/>
    <w:rsid w:val="00583D5A"/>
    <w:rsid w:val="00584DFE"/>
    <w:rsid w:val="00584E43"/>
    <w:rsid w:val="00586D32"/>
    <w:rsid w:val="00591205"/>
    <w:rsid w:val="005934F9"/>
    <w:rsid w:val="00593C1A"/>
    <w:rsid w:val="00593FFF"/>
    <w:rsid w:val="005961E5"/>
    <w:rsid w:val="00597409"/>
    <w:rsid w:val="005A1A4A"/>
    <w:rsid w:val="005A34B2"/>
    <w:rsid w:val="005A3C07"/>
    <w:rsid w:val="005A414B"/>
    <w:rsid w:val="005A485A"/>
    <w:rsid w:val="005A55C8"/>
    <w:rsid w:val="005B1489"/>
    <w:rsid w:val="005B7607"/>
    <w:rsid w:val="005C107C"/>
    <w:rsid w:val="005C478B"/>
    <w:rsid w:val="005C5686"/>
    <w:rsid w:val="005C574A"/>
    <w:rsid w:val="005C68F3"/>
    <w:rsid w:val="005D05CA"/>
    <w:rsid w:val="005D21E2"/>
    <w:rsid w:val="005D3B1E"/>
    <w:rsid w:val="005D40DF"/>
    <w:rsid w:val="005D4DDF"/>
    <w:rsid w:val="005E0840"/>
    <w:rsid w:val="005E0D20"/>
    <w:rsid w:val="005E1BC3"/>
    <w:rsid w:val="005E2F96"/>
    <w:rsid w:val="005E3E54"/>
    <w:rsid w:val="005E6A1B"/>
    <w:rsid w:val="005F1E78"/>
    <w:rsid w:val="005F486C"/>
    <w:rsid w:val="005F5705"/>
    <w:rsid w:val="005F5FD3"/>
    <w:rsid w:val="005F6067"/>
    <w:rsid w:val="006132AD"/>
    <w:rsid w:val="0061517B"/>
    <w:rsid w:val="00615E37"/>
    <w:rsid w:val="006171B8"/>
    <w:rsid w:val="00617E06"/>
    <w:rsid w:val="006206C7"/>
    <w:rsid w:val="00625312"/>
    <w:rsid w:val="00632089"/>
    <w:rsid w:val="00632374"/>
    <w:rsid w:val="00633B3D"/>
    <w:rsid w:val="00633B4A"/>
    <w:rsid w:val="006353CE"/>
    <w:rsid w:val="00635DA5"/>
    <w:rsid w:val="00637B5C"/>
    <w:rsid w:val="006401AB"/>
    <w:rsid w:val="00642DE5"/>
    <w:rsid w:val="00644055"/>
    <w:rsid w:val="006443C6"/>
    <w:rsid w:val="00644B37"/>
    <w:rsid w:val="00644ED1"/>
    <w:rsid w:val="00645673"/>
    <w:rsid w:val="0064622C"/>
    <w:rsid w:val="006463FD"/>
    <w:rsid w:val="0065261A"/>
    <w:rsid w:val="006528F3"/>
    <w:rsid w:val="00652AE3"/>
    <w:rsid w:val="00653342"/>
    <w:rsid w:val="00655487"/>
    <w:rsid w:val="00657BD7"/>
    <w:rsid w:val="00665FD5"/>
    <w:rsid w:val="006673ED"/>
    <w:rsid w:val="00671DDD"/>
    <w:rsid w:val="00673BB1"/>
    <w:rsid w:val="006742F5"/>
    <w:rsid w:val="006753BD"/>
    <w:rsid w:val="006774C0"/>
    <w:rsid w:val="0068235B"/>
    <w:rsid w:val="00682EF5"/>
    <w:rsid w:val="00684311"/>
    <w:rsid w:val="00684E34"/>
    <w:rsid w:val="00685F08"/>
    <w:rsid w:val="006863DA"/>
    <w:rsid w:val="006864F8"/>
    <w:rsid w:val="0068718D"/>
    <w:rsid w:val="00687CAF"/>
    <w:rsid w:val="00691AFE"/>
    <w:rsid w:val="00691EB7"/>
    <w:rsid w:val="00694731"/>
    <w:rsid w:val="006958E4"/>
    <w:rsid w:val="00696103"/>
    <w:rsid w:val="00697C92"/>
    <w:rsid w:val="00697F7D"/>
    <w:rsid w:val="006A2547"/>
    <w:rsid w:val="006A391B"/>
    <w:rsid w:val="006A6A68"/>
    <w:rsid w:val="006B0201"/>
    <w:rsid w:val="006B0E04"/>
    <w:rsid w:val="006B0F12"/>
    <w:rsid w:val="006B1E15"/>
    <w:rsid w:val="006B21F9"/>
    <w:rsid w:val="006B5169"/>
    <w:rsid w:val="006B6D47"/>
    <w:rsid w:val="006C0882"/>
    <w:rsid w:val="006C2FD0"/>
    <w:rsid w:val="006C4747"/>
    <w:rsid w:val="006C561D"/>
    <w:rsid w:val="006C5A58"/>
    <w:rsid w:val="006C7F34"/>
    <w:rsid w:val="006D0AEB"/>
    <w:rsid w:val="006D2BD6"/>
    <w:rsid w:val="006D5975"/>
    <w:rsid w:val="006E019A"/>
    <w:rsid w:val="006E15D2"/>
    <w:rsid w:val="006E35B8"/>
    <w:rsid w:val="006F13B4"/>
    <w:rsid w:val="006F21F4"/>
    <w:rsid w:val="006F3EDE"/>
    <w:rsid w:val="006F636F"/>
    <w:rsid w:val="006F7D16"/>
    <w:rsid w:val="00700616"/>
    <w:rsid w:val="007006F9"/>
    <w:rsid w:val="00703484"/>
    <w:rsid w:val="00705CF6"/>
    <w:rsid w:val="00710024"/>
    <w:rsid w:val="00711111"/>
    <w:rsid w:val="0071125E"/>
    <w:rsid w:val="00711D31"/>
    <w:rsid w:val="007126FA"/>
    <w:rsid w:val="00712EFB"/>
    <w:rsid w:val="007141F9"/>
    <w:rsid w:val="00716091"/>
    <w:rsid w:val="00716BEA"/>
    <w:rsid w:val="0072186E"/>
    <w:rsid w:val="007250C4"/>
    <w:rsid w:val="00727B41"/>
    <w:rsid w:val="00730187"/>
    <w:rsid w:val="00730D08"/>
    <w:rsid w:val="0073151A"/>
    <w:rsid w:val="0073253A"/>
    <w:rsid w:val="007346F5"/>
    <w:rsid w:val="00735F88"/>
    <w:rsid w:val="00737F9F"/>
    <w:rsid w:val="00740B31"/>
    <w:rsid w:val="00741645"/>
    <w:rsid w:val="0074243C"/>
    <w:rsid w:val="0074277A"/>
    <w:rsid w:val="00743876"/>
    <w:rsid w:val="00743DE8"/>
    <w:rsid w:val="0074429C"/>
    <w:rsid w:val="007450E2"/>
    <w:rsid w:val="00745E6A"/>
    <w:rsid w:val="00745E89"/>
    <w:rsid w:val="00746036"/>
    <w:rsid w:val="00747D1A"/>
    <w:rsid w:val="00750246"/>
    <w:rsid w:val="00750CA2"/>
    <w:rsid w:val="00751F93"/>
    <w:rsid w:val="00752035"/>
    <w:rsid w:val="007530F3"/>
    <w:rsid w:val="0075455F"/>
    <w:rsid w:val="00755CBC"/>
    <w:rsid w:val="00756C73"/>
    <w:rsid w:val="00757602"/>
    <w:rsid w:val="0076037D"/>
    <w:rsid w:val="007606A8"/>
    <w:rsid w:val="00760941"/>
    <w:rsid w:val="00760BEB"/>
    <w:rsid w:val="00760F32"/>
    <w:rsid w:val="0076343D"/>
    <w:rsid w:val="007675B3"/>
    <w:rsid w:val="007704BD"/>
    <w:rsid w:val="00770E00"/>
    <w:rsid w:val="00771A4C"/>
    <w:rsid w:val="00780E8D"/>
    <w:rsid w:val="00781FCB"/>
    <w:rsid w:val="00783137"/>
    <w:rsid w:val="00783B52"/>
    <w:rsid w:val="00783B7A"/>
    <w:rsid w:val="007842D1"/>
    <w:rsid w:val="007856C6"/>
    <w:rsid w:val="007869B3"/>
    <w:rsid w:val="007871B1"/>
    <w:rsid w:val="00791992"/>
    <w:rsid w:val="00793288"/>
    <w:rsid w:val="0079387D"/>
    <w:rsid w:val="007949B5"/>
    <w:rsid w:val="00794A28"/>
    <w:rsid w:val="0079515E"/>
    <w:rsid w:val="00795B6B"/>
    <w:rsid w:val="00796EE3"/>
    <w:rsid w:val="00797491"/>
    <w:rsid w:val="007A0409"/>
    <w:rsid w:val="007A1144"/>
    <w:rsid w:val="007A1E6C"/>
    <w:rsid w:val="007A2865"/>
    <w:rsid w:val="007A3161"/>
    <w:rsid w:val="007A31F9"/>
    <w:rsid w:val="007A57CE"/>
    <w:rsid w:val="007A674A"/>
    <w:rsid w:val="007A79EC"/>
    <w:rsid w:val="007B085C"/>
    <w:rsid w:val="007B206A"/>
    <w:rsid w:val="007B269A"/>
    <w:rsid w:val="007B2E36"/>
    <w:rsid w:val="007B3485"/>
    <w:rsid w:val="007B5DE8"/>
    <w:rsid w:val="007B5EA6"/>
    <w:rsid w:val="007C0C4D"/>
    <w:rsid w:val="007C3417"/>
    <w:rsid w:val="007C42F9"/>
    <w:rsid w:val="007C4817"/>
    <w:rsid w:val="007C54BD"/>
    <w:rsid w:val="007C6B48"/>
    <w:rsid w:val="007D0962"/>
    <w:rsid w:val="007D0D49"/>
    <w:rsid w:val="007D0D76"/>
    <w:rsid w:val="007D6D8F"/>
    <w:rsid w:val="007E02A8"/>
    <w:rsid w:val="007E1522"/>
    <w:rsid w:val="007E17E7"/>
    <w:rsid w:val="007E55CD"/>
    <w:rsid w:val="007E64BE"/>
    <w:rsid w:val="007E6A57"/>
    <w:rsid w:val="007E712A"/>
    <w:rsid w:val="007F04F2"/>
    <w:rsid w:val="007F145F"/>
    <w:rsid w:val="007F364B"/>
    <w:rsid w:val="007F3C28"/>
    <w:rsid w:val="007F409B"/>
    <w:rsid w:val="007F609F"/>
    <w:rsid w:val="007F6509"/>
    <w:rsid w:val="007F7641"/>
    <w:rsid w:val="007F7F66"/>
    <w:rsid w:val="00801AF1"/>
    <w:rsid w:val="00801FDA"/>
    <w:rsid w:val="008023A2"/>
    <w:rsid w:val="00802F23"/>
    <w:rsid w:val="008052F7"/>
    <w:rsid w:val="00806CE5"/>
    <w:rsid w:val="0081009E"/>
    <w:rsid w:val="0081550E"/>
    <w:rsid w:val="008231BB"/>
    <w:rsid w:val="00824EE7"/>
    <w:rsid w:val="008261EA"/>
    <w:rsid w:val="0083065B"/>
    <w:rsid w:val="00831914"/>
    <w:rsid w:val="00831B8F"/>
    <w:rsid w:val="008334A0"/>
    <w:rsid w:val="008336F7"/>
    <w:rsid w:val="00841E33"/>
    <w:rsid w:val="008437B3"/>
    <w:rsid w:val="00844A1B"/>
    <w:rsid w:val="00846678"/>
    <w:rsid w:val="00846BE1"/>
    <w:rsid w:val="008554D8"/>
    <w:rsid w:val="00855D5F"/>
    <w:rsid w:val="0086041E"/>
    <w:rsid w:val="00861296"/>
    <w:rsid w:val="00864F61"/>
    <w:rsid w:val="008672F0"/>
    <w:rsid w:val="00872101"/>
    <w:rsid w:val="00872BDE"/>
    <w:rsid w:val="00872BE8"/>
    <w:rsid w:val="00874B2C"/>
    <w:rsid w:val="00877C3F"/>
    <w:rsid w:val="00883A8F"/>
    <w:rsid w:val="00883B6B"/>
    <w:rsid w:val="00884C9B"/>
    <w:rsid w:val="00885A15"/>
    <w:rsid w:val="008901A9"/>
    <w:rsid w:val="00890DD9"/>
    <w:rsid w:val="0089116A"/>
    <w:rsid w:val="00891F1D"/>
    <w:rsid w:val="00892E40"/>
    <w:rsid w:val="008A0278"/>
    <w:rsid w:val="008A02AE"/>
    <w:rsid w:val="008A223C"/>
    <w:rsid w:val="008A3D12"/>
    <w:rsid w:val="008A657E"/>
    <w:rsid w:val="008A6CB2"/>
    <w:rsid w:val="008A6D82"/>
    <w:rsid w:val="008B08BD"/>
    <w:rsid w:val="008B1FB5"/>
    <w:rsid w:val="008B420C"/>
    <w:rsid w:val="008B4DB9"/>
    <w:rsid w:val="008B4FC4"/>
    <w:rsid w:val="008C02B7"/>
    <w:rsid w:val="008C0599"/>
    <w:rsid w:val="008C1BFC"/>
    <w:rsid w:val="008C7965"/>
    <w:rsid w:val="008C7C4F"/>
    <w:rsid w:val="008D06D5"/>
    <w:rsid w:val="008D5277"/>
    <w:rsid w:val="008D602B"/>
    <w:rsid w:val="008D6409"/>
    <w:rsid w:val="008D6E8B"/>
    <w:rsid w:val="008D7589"/>
    <w:rsid w:val="008E1605"/>
    <w:rsid w:val="008E1D08"/>
    <w:rsid w:val="008E252D"/>
    <w:rsid w:val="008E7128"/>
    <w:rsid w:val="008E7155"/>
    <w:rsid w:val="00900372"/>
    <w:rsid w:val="00901EFC"/>
    <w:rsid w:val="009033CC"/>
    <w:rsid w:val="009039B5"/>
    <w:rsid w:val="00905B5F"/>
    <w:rsid w:val="00907E49"/>
    <w:rsid w:val="00912811"/>
    <w:rsid w:val="00912E2A"/>
    <w:rsid w:val="00913F8B"/>
    <w:rsid w:val="00914BF8"/>
    <w:rsid w:val="009159EC"/>
    <w:rsid w:val="00921A8B"/>
    <w:rsid w:val="0092436A"/>
    <w:rsid w:val="00925140"/>
    <w:rsid w:val="0093209E"/>
    <w:rsid w:val="009410D8"/>
    <w:rsid w:val="00942C6C"/>
    <w:rsid w:val="009463E1"/>
    <w:rsid w:val="00946619"/>
    <w:rsid w:val="00947EE7"/>
    <w:rsid w:val="00951DD8"/>
    <w:rsid w:val="00951F94"/>
    <w:rsid w:val="00952082"/>
    <w:rsid w:val="00956D19"/>
    <w:rsid w:val="00957777"/>
    <w:rsid w:val="00961572"/>
    <w:rsid w:val="00961D67"/>
    <w:rsid w:val="00962E24"/>
    <w:rsid w:val="00962E41"/>
    <w:rsid w:val="00963A5B"/>
    <w:rsid w:val="00963F77"/>
    <w:rsid w:val="00970452"/>
    <w:rsid w:val="00971F39"/>
    <w:rsid w:val="00975E3A"/>
    <w:rsid w:val="00984A8E"/>
    <w:rsid w:val="009902C9"/>
    <w:rsid w:val="00990D3F"/>
    <w:rsid w:val="00991425"/>
    <w:rsid w:val="00992C1D"/>
    <w:rsid w:val="009953AD"/>
    <w:rsid w:val="0099543A"/>
    <w:rsid w:val="0099566B"/>
    <w:rsid w:val="00997637"/>
    <w:rsid w:val="00997C7E"/>
    <w:rsid w:val="009A02C5"/>
    <w:rsid w:val="009A0440"/>
    <w:rsid w:val="009A1AAC"/>
    <w:rsid w:val="009A1CF7"/>
    <w:rsid w:val="009A1F6A"/>
    <w:rsid w:val="009A26A5"/>
    <w:rsid w:val="009A3608"/>
    <w:rsid w:val="009A5131"/>
    <w:rsid w:val="009A77F1"/>
    <w:rsid w:val="009B0951"/>
    <w:rsid w:val="009B25A3"/>
    <w:rsid w:val="009B6856"/>
    <w:rsid w:val="009B699F"/>
    <w:rsid w:val="009B7637"/>
    <w:rsid w:val="009C0BEC"/>
    <w:rsid w:val="009C1746"/>
    <w:rsid w:val="009C304E"/>
    <w:rsid w:val="009C3800"/>
    <w:rsid w:val="009C4134"/>
    <w:rsid w:val="009C4384"/>
    <w:rsid w:val="009C4435"/>
    <w:rsid w:val="009C5106"/>
    <w:rsid w:val="009C7EFF"/>
    <w:rsid w:val="009D0981"/>
    <w:rsid w:val="009D38F0"/>
    <w:rsid w:val="009D5679"/>
    <w:rsid w:val="009D6632"/>
    <w:rsid w:val="009D728D"/>
    <w:rsid w:val="009E2C03"/>
    <w:rsid w:val="009E2C6A"/>
    <w:rsid w:val="009E3004"/>
    <w:rsid w:val="009E3D5F"/>
    <w:rsid w:val="009E4D98"/>
    <w:rsid w:val="009E6C91"/>
    <w:rsid w:val="009F03F4"/>
    <w:rsid w:val="009F0C62"/>
    <w:rsid w:val="009F2C73"/>
    <w:rsid w:val="009F2FFE"/>
    <w:rsid w:val="009F4CC2"/>
    <w:rsid w:val="009F6438"/>
    <w:rsid w:val="00A01529"/>
    <w:rsid w:val="00A02457"/>
    <w:rsid w:val="00A03052"/>
    <w:rsid w:val="00A03E15"/>
    <w:rsid w:val="00A04457"/>
    <w:rsid w:val="00A0599B"/>
    <w:rsid w:val="00A07E53"/>
    <w:rsid w:val="00A10DAF"/>
    <w:rsid w:val="00A112E7"/>
    <w:rsid w:val="00A1249B"/>
    <w:rsid w:val="00A12F50"/>
    <w:rsid w:val="00A132B3"/>
    <w:rsid w:val="00A17682"/>
    <w:rsid w:val="00A20C6D"/>
    <w:rsid w:val="00A21F30"/>
    <w:rsid w:val="00A21FE4"/>
    <w:rsid w:val="00A22B13"/>
    <w:rsid w:val="00A236D3"/>
    <w:rsid w:val="00A24EEB"/>
    <w:rsid w:val="00A26F5D"/>
    <w:rsid w:val="00A27BF2"/>
    <w:rsid w:val="00A30072"/>
    <w:rsid w:val="00A32937"/>
    <w:rsid w:val="00A34DFB"/>
    <w:rsid w:val="00A3500A"/>
    <w:rsid w:val="00A3515C"/>
    <w:rsid w:val="00A35FCD"/>
    <w:rsid w:val="00A366FC"/>
    <w:rsid w:val="00A405DF"/>
    <w:rsid w:val="00A40F14"/>
    <w:rsid w:val="00A41B7C"/>
    <w:rsid w:val="00A4215A"/>
    <w:rsid w:val="00A450E7"/>
    <w:rsid w:val="00A46856"/>
    <w:rsid w:val="00A471E2"/>
    <w:rsid w:val="00A5065E"/>
    <w:rsid w:val="00A50A2B"/>
    <w:rsid w:val="00A531F4"/>
    <w:rsid w:val="00A536AE"/>
    <w:rsid w:val="00A53AA0"/>
    <w:rsid w:val="00A566D8"/>
    <w:rsid w:val="00A5761B"/>
    <w:rsid w:val="00A57FD0"/>
    <w:rsid w:val="00A62913"/>
    <w:rsid w:val="00A6309A"/>
    <w:rsid w:val="00A63A29"/>
    <w:rsid w:val="00A641A2"/>
    <w:rsid w:val="00A648C9"/>
    <w:rsid w:val="00A67FD8"/>
    <w:rsid w:val="00A70AB0"/>
    <w:rsid w:val="00A70CFB"/>
    <w:rsid w:val="00A715EF"/>
    <w:rsid w:val="00A7162E"/>
    <w:rsid w:val="00A73D83"/>
    <w:rsid w:val="00A74BFB"/>
    <w:rsid w:val="00A768E3"/>
    <w:rsid w:val="00A8106B"/>
    <w:rsid w:val="00A82B9E"/>
    <w:rsid w:val="00A838E4"/>
    <w:rsid w:val="00A83DBF"/>
    <w:rsid w:val="00A844CE"/>
    <w:rsid w:val="00A87E2F"/>
    <w:rsid w:val="00A90586"/>
    <w:rsid w:val="00A91D87"/>
    <w:rsid w:val="00A928D4"/>
    <w:rsid w:val="00A933A0"/>
    <w:rsid w:val="00A95C32"/>
    <w:rsid w:val="00A97917"/>
    <w:rsid w:val="00AA2150"/>
    <w:rsid w:val="00AA3148"/>
    <w:rsid w:val="00AA34CC"/>
    <w:rsid w:val="00AA4734"/>
    <w:rsid w:val="00AA54B8"/>
    <w:rsid w:val="00AA6B18"/>
    <w:rsid w:val="00AA6B8C"/>
    <w:rsid w:val="00AB3F2B"/>
    <w:rsid w:val="00AB678C"/>
    <w:rsid w:val="00AC21A7"/>
    <w:rsid w:val="00AC238D"/>
    <w:rsid w:val="00AC4B72"/>
    <w:rsid w:val="00AC52C6"/>
    <w:rsid w:val="00AC70CD"/>
    <w:rsid w:val="00AC76FA"/>
    <w:rsid w:val="00AC7E25"/>
    <w:rsid w:val="00AD0290"/>
    <w:rsid w:val="00AD118B"/>
    <w:rsid w:val="00AD17A1"/>
    <w:rsid w:val="00AD3CBE"/>
    <w:rsid w:val="00AD4C8B"/>
    <w:rsid w:val="00AD51BA"/>
    <w:rsid w:val="00AD5632"/>
    <w:rsid w:val="00AD6AD7"/>
    <w:rsid w:val="00AE0371"/>
    <w:rsid w:val="00AE2C43"/>
    <w:rsid w:val="00AE35BD"/>
    <w:rsid w:val="00AE47F5"/>
    <w:rsid w:val="00AF14EC"/>
    <w:rsid w:val="00AF2FBB"/>
    <w:rsid w:val="00AF48F6"/>
    <w:rsid w:val="00AF501C"/>
    <w:rsid w:val="00AF6C23"/>
    <w:rsid w:val="00B00E92"/>
    <w:rsid w:val="00B01FB0"/>
    <w:rsid w:val="00B040A5"/>
    <w:rsid w:val="00B04DD1"/>
    <w:rsid w:val="00B051F8"/>
    <w:rsid w:val="00B06B5C"/>
    <w:rsid w:val="00B075C1"/>
    <w:rsid w:val="00B124B0"/>
    <w:rsid w:val="00B13791"/>
    <w:rsid w:val="00B14B37"/>
    <w:rsid w:val="00B1642C"/>
    <w:rsid w:val="00B2285E"/>
    <w:rsid w:val="00B23C25"/>
    <w:rsid w:val="00B23C89"/>
    <w:rsid w:val="00B25539"/>
    <w:rsid w:val="00B27BF6"/>
    <w:rsid w:val="00B339B1"/>
    <w:rsid w:val="00B361E4"/>
    <w:rsid w:val="00B36A3C"/>
    <w:rsid w:val="00B42085"/>
    <w:rsid w:val="00B42AEB"/>
    <w:rsid w:val="00B42CB2"/>
    <w:rsid w:val="00B518B4"/>
    <w:rsid w:val="00B52385"/>
    <w:rsid w:val="00B52B2A"/>
    <w:rsid w:val="00B52F15"/>
    <w:rsid w:val="00B5335D"/>
    <w:rsid w:val="00B5740F"/>
    <w:rsid w:val="00B62B74"/>
    <w:rsid w:val="00B637F9"/>
    <w:rsid w:val="00B65A70"/>
    <w:rsid w:val="00B673EF"/>
    <w:rsid w:val="00B67F7B"/>
    <w:rsid w:val="00B70A21"/>
    <w:rsid w:val="00B70BB1"/>
    <w:rsid w:val="00B73351"/>
    <w:rsid w:val="00B73E99"/>
    <w:rsid w:val="00B7560F"/>
    <w:rsid w:val="00B761C9"/>
    <w:rsid w:val="00B777FB"/>
    <w:rsid w:val="00B77FDA"/>
    <w:rsid w:val="00B80501"/>
    <w:rsid w:val="00B80B0A"/>
    <w:rsid w:val="00B83B06"/>
    <w:rsid w:val="00B84A3B"/>
    <w:rsid w:val="00B84BF3"/>
    <w:rsid w:val="00B84D37"/>
    <w:rsid w:val="00B8593A"/>
    <w:rsid w:val="00B904D4"/>
    <w:rsid w:val="00B921B9"/>
    <w:rsid w:val="00B933AC"/>
    <w:rsid w:val="00B93BE2"/>
    <w:rsid w:val="00B94E78"/>
    <w:rsid w:val="00B95F44"/>
    <w:rsid w:val="00B9611B"/>
    <w:rsid w:val="00B962D6"/>
    <w:rsid w:val="00BA05A1"/>
    <w:rsid w:val="00BA05AB"/>
    <w:rsid w:val="00BA1F55"/>
    <w:rsid w:val="00BA2703"/>
    <w:rsid w:val="00BA40F3"/>
    <w:rsid w:val="00BA41CD"/>
    <w:rsid w:val="00BA52EC"/>
    <w:rsid w:val="00BA5F65"/>
    <w:rsid w:val="00BA6297"/>
    <w:rsid w:val="00BB1553"/>
    <w:rsid w:val="00BB155A"/>
    <w:rsid w:val="00BB45C4"/>
    <w:rsid w:val="00BB6FE6"/>
    <w:rsid w:val="00BB79B6"/>
    <w:rsid w:val="00BC2880"/>
    <w:rsid w:val="00BC2CC1"/>
    <w:rsid w:val="00BC336E"/>
    <w:rsid w:val="00BC36EC"/>
    <w:rsid w:val="00BD121C"/>
    <w:rsid w:val="00BD4C4E"/>
    <w:rsid w:val="00BE1B43"/>
    <w:rsid w:val="00BE23B5"/>
    <w:rsid w:val="00BE3645"/>
    <w:rsid w:val="00BE43FA"/>
    <w:rsid w:val="00BF367C"/>
    <w:rsid w:val="00BF3946"/>
    <w:rsid w:val="00BF66A3"/>
    <w:rsid w:val="00BF6EE4"/>
    <w:rsid w:val="00BF7529"/>
    <w:rsid w:val="00BF7989"/>
    <w:rsid w:val="00C0069D"/>
    <w:rsid w:val="00C01AA1"/>
    <w:rsid w:val="00C021B1"/>
    <w:rsid w:val="00C04E19"/>
    <w:rsid w:val="00C04F60"/>
    <w:rsid w:val="00C05E6D"/>
    <w:rsid w:val="00C0610F"/>
    <w:rsid w:val="00C06B81"/>
    <w:rsid w:val="00C06CB4"/>
    <w:rsid w:val="00C128AA"/>
    <w:rsid w:val="00C12AB6"/>
    <w:rsid w:val="00C12B3A"/>
    <w:rsid w:val="00C1322D"/>
    <w:rsid w:val="00C14179"/>
    <w:rsid w:val="00C152C1"/>
    <w:rsid w:val="00C17995"/>
    <w:rsid w:val="00C21DDC"/>
    <w:rsid w:val="00C233BB"/>
    <w:rsid w:val="00C24A66"/>
    <w:rsid w:val="00C25B7C"/>
    <w:rsid w:val="00C25C70"/>
    <w:rsid w:val="00C33A10"/>
    <w:rsid w:val="00C341E9"/>
    <w:rsid w:val="00C368DA"/>
    <w:rsid w:val="00C40BCB"/>
    <w:rsid w:val="00C411D3"/>
    <w:rsid w:val="00C416EE"/>
    <w:rsid w:val="00C44B98"/>
    <w:rsid w:val="00C469DD"/>
    <w:rsid w:val="00C46F44"/>
    <w:rsid w:val="00C479A2"/>
    <w:rsid w:val="00C5016F"/>
    <w:rsid w:val="00C547DB"/>
    <w:rsid w:val="00C55652"/>
    <w:rsid w:val="00C55D83"/>
    <w:rsid w:val="00C55E39"/>
    <w:rsid w:val="00C60E3A"/>
    <w:rsid w:val="00C63576"/>
    <w:rsid w:val="00C65099"/>
    <w:rsid w:val="00C70320"/>
    <w:rsid w:val="00C70533"/>
    <w:rsid w:val="00C70C46"/>
    <w:rsid w:val="00C7331E"/>
    <w:rsid w:val="00C74BF8"/>
    <w:rsid w:val="00C751DF"/>
    <w:rsid w:val="00C75C28"/>
    <w:rsid w:val="00C77056"/>
    <w:rsid w:val="00C8030E"/>
    <w:rsid w:val="00C80B07"/>
    <w:rsid w:val="00C81E61"/>
    <w:rsid w:val="00C83418"/>
    <w:rsid w:val="00C8412B"/>
    <w:rsid w:val="00C87A59"/>
    <w:rsid w:val="00C9258B"/>
    <w:rsid w:val="00C92EB4"/>
    <w:rsid w:val="00C94247"/>
    <w:rsid w:val="00C94C39"/>
    <w:rsid w:val="00C952BC"/>
    <w:rsid w:val="00C97D90"/>
    <w:rsid w:val="00CA33E3"/>
    <w:rsid w:val="00CA475E"/>
    <w:rsid w:val="00CA531F"/>
    <w:rsid w:val="00CA5866"/>
    <w:rsid w:val="00CA6535"/>
    <w:rsid w:val="00CA75A3"/>
    <w:rsid w:val="00CA7E57"/>
    <w:rsid w:val="00CB1203"/>
    <w:rsid w:val="00CB18C3"/>
    <w:rsid w:val="00CB4369"/>
    <w:rsid w:val="00CB5F3A"/>
    <w:rsid w:val="00CB61BE"/>
    <w:rsid w:val="00CB657D"/>
    <w:rsid w:val="00CB75DC"/>
    <w:rsid w:val="00CC0EA9"/>
    <w:rsid w:val="00CC1477"/>
    <w:rsid w:val="00CC15DF"/>
    <w:rsid w:val="00CC16B0"/>
    <w:rsid w:val="00CC1F4E"/>
    <w:rsid w:val="00CC21E7"/>
    <w:rsid w:val="00CC4D64"/>
    <w:rsid w:val="00CC66FB"/>
    <w:rsid w:val="00CC7334"/>
    <w:rsid w:val="00CC77C5"/>
    <w:rsid w:val="00CD04D4"/>
    <w:rsid w:val="00CD0D22"/>
    <w:rsid w:val="00CD2FB1"/>
    <w:rsid w:val="00CD39C2"/>
    <w:rsid w:val="00CD4A14"/>
    <w:rsid w:val="00CD504F"/>
    <w:rsid w:val="00CD64E2"/>
    <w:rsid w:val="00CE1317"/>
    <w:rsid w:val="00CE1C19"/>
    <w:rsid w:val="00CE1DA0"/>
    <w:rsid w:val="00CE2407"/>
    <w:rsid w:val="00CE3846"/>
    <w:rsid w:val="00CE38AA"/>
    <w:rsid w:val="00CE63E4"/>
    <w:rsid w:val="00CE7234"/>
    <w:rsid w:val="00CF080E"/>
    <w:rsid w:val="00CF0B34"/>
    <w:rsid w:val="00CF3CB3"/>
    <w:rsid w:val="00CF3F9C"/>
    <w:rsid w:val="00CF4DBC"/>
    <w:rsid w:val="00CF5196"/>
    <w:rsid w:val="00CF5665"/>
    <w:rsid w:val="00D0473D"/>
    <w:rsid w:val="00D05A57"/>
    <w:rsid w:val="00D07182"/>
    <w:rsid w:val="00D210B5"/>
    <w:rsid w:val="00D2296A"/>
    <w:rsid w:val="00D240C2"/>
    <w:rsid w:val="00D25F2A"/>
    <w:rsid w:val="00D27094"/>
    <w:rsid w:val="00D31875"/>
    <w:rsid w:val="00D3454E"/>
    <w:rsid w:val="00D3517D"/>
    <w:rsid w:val="00D359A4"/>
    <w:rsid w:val="00D36319"/>
    <w:rsid w:val="00D378D6"/>
    <w:rsid w:val="00D40959"/>
    <w:rsid w:val="00D4319B"/>
    <w:rsid w:val="00D435EF"/>
    <w:rsid w:val="00D44E15"/>
    <w:rsid w:val="00D45761"/>
    <w:rsid w:val="00D511B5"/>
    <w:rsid w:val="00D529CA"/>
    <w:rsid w:val="00D53480"/>
    <w:rsid w:val="00D630FD"/>
    <w:rsid w:val="00D65A6A"/>
    <w:rsid w:val="00D65DF2"/>
    <w:rsid w:val="00D66AEA"/>
    <w:rsid w:val="00D67840"/>
    <w:rsid w:val="00D67E59"/>
    <w:rsid w:val="00D712F2"/>
    <w:rsid w:val="00D739A4"/>
    <w:rsid w:val="00D74898"/>
    <w:rsid w:val="00D753F3"/>
    <w:rsid w:val="00D76E2C"/>
    <w:rsid w:val="00D8357D"/>
    <w:rsid w:val="00D907AA"/>
    <w:rsid w:val="00D90C67"/>
    <w:rsid w:val="00D919C6"/>
    <w:rsid w:val="00D923AA"/>
    <w:rsid w:val="00D92FC5"/>
    <w:rsid w:val="00D96E17"/>
    <w:rsid w:val="00DA1B4A"/>
    <w:rsid w:val="00DA47D1"/>
    <w:rsid w:val="00DA4F74"/>
    <w:rsid w:val="00DA6A80"/>
    <w:rsid w:val="00DA6EE4"/>
    <w:rsid w:val="00DB0D71"/>
    <w:rsid w:val="00DB1C59"/>
    <w:rsid w:val="00DB31C3"/>
    <w:rsid w:val="00DB405A"/>
    <w:rsid w:val="00DB4C48"/>
    <w:rsid w:val="00DB5A65"/>
    <w:rsid w:val="00DB6438"/>
    <w:rsid w:val="00DB6A4D"/>
    <w:rsid w:val="00DB7A05"/>
    <w:rsid w:val="00DB7B64"/>
    <w:rsid w:val="00DB7C57"/>
    <w:rsid w:val="00DC229D"/>
    <w:rsid w:val="00DC4401"/>
    <w:rsid w:val="00DC53D4"/>
    <w:rsid w:val="00DC6B3C"/>
    <w:rsid w:val="00DC75F3"/>
    <w:rsid w:val="00DC7EB5"/>
    <w:rsid w:val="00DD0339"/>
    <w:rsid w:val="00DD2A72"/>
    <w:rsid w:val="00DD4335"/>
    <w:rsid w:val="00DD5888"/>
    <w:rsid w:val="00DD5DFE"/>
    <w:rsid w:val="00DD6AD7"/>
    <w:rsid w:val="00DD6CB7"/>
    <w:rsid w:val="00DE343D"/>
    <w:rsid w:val="00DE3A6C"/>
    <w:rsid w:val="00DE51FA"/>
    <w:rsid w:val="00DE773F"/>
    <w:rsid w:val="00DF154D"/>
    <w:rsid w:val="00DF243C"/>
    <w:rsid w:val="00DF4ACD"/>
    <w:rsid w:val="00DF5053"/>
    <w:rsid w:val="00DF6471"/>
    <w:rsid w:val="00E00953"/>
    <w:rsid w:val="00E01F14"/>
    <w:rsid w:val="00E03065"/>
    <w:rsid w:val="00E0563F"/>
    <w:rsid w:val="00E059CD"/>
    <w:rsid w:val="00E1062E"/>
    <w:rsid w:val="00E11AA0"/>
    <w:rsid w:val="00E13FB1"/>
    <w:rsid w:val="00E15B07"/>
    <w:rsid w:val="00E1623D"/>
    <w:rsid w:val="00E1709A"/>
    <w:rsid w:val="00E17B46"/>
    <w:rsid w:val="00E20D96"/>
    <w:rsid w:val="00E21C6F"/>
    <w:rsid w:val="00E24782"/>
    <w:rsid w:val="00E24812"/>
    <w:rsid w:val="00E267DD"/>
    <w:rsid w:val="00E2742B"/>
    <w:rsid w:val="00E30316"/>
    <w:rsid w:val="00E32B92"/>
    <w:rsid w:val="00E36E99"/>
    <w:rsid w:val="00E373C2"/>
    <w:rsid w:val="00E40F3C"/>
    <w:rsid w:val="00E427B8"/>
    <w:rsid w:val="00E44802"/>
    <w:rsid w:val="00E46224"/>
    <w:rsid w:val="00E469CD"/>
    <w:rsid w:val="00E46BF5"/>
    <w:rsid w:val="00E46CC8"/>
    <w:rsid w:val="00E47CE9"/>
    <w:rsid w:val="00E52292"/>
    <w:rsid w:val="00E60CB1"/>
    <w:rsid w:val="00E61F40"/>
    <w:rsid w:val="00E63A38"/>
    <w:rsid w:val="00E64352"/>
    <w:rsid w:val="00E648F8"/>
    <w:rsid w:val="00E65731"/>
    <w:rsid w:val="00E65E87"/>
    <w:rsid w:val="00E67ACE"/>
    <w:rsid w:val="00E67B17"/>
    <w:rsid w:val="00E7437F"/>
    <w:rsid w:val="00E75484"/>
    <w:rsid w:val="00E86542"/>
    <w:rsid w:val="00E903B0"/>
    <w:rsid w:val="00E90551"/>
    <w:rsid w:val="00E95499"/>
    <w:rsid w:val="00E95FFA"/>
    <w:rsid w:val="00E97181"/>
    <w:rsid w:val="00EA021A"/>
    <w:rsid w:val="00EA0267"/>
    <w:rsid w:val="00EA30F3"/>
    <w:rsid w:val="00EA45B8"/>
    <w:rsid w:val="00EA6374"/>
    <w:rsid w:val="00EA6395"/>
    <w:rsid w:val="00EA6923"/>
    <w:rsid w:val="00EA6F34"/>
    <w:rsid w:val="00EA714B"/>
    <w:rsid w:val="00EA73EC"/>
    <w:rsid w:val="00EA7D9D"/>
    <w:rsid w:val="00EB0626"/>
    <w:rsid w:val="00EB2435"/>
    <w:rsid w:val="00EB520C"/>
    <w:rsid w:val="00EB7069"/>
    <w:rsid w:val="00EC64AC"/>
    <w:rsid w:val="00ED361C"/>
    <w:rsid w:val="00ED3F97"/>
    <w:rsid w:val="00ED4009"/>
    <w:rsid w:val="00ED4573"/>
    <w:rsid w:val="00EE0485"/>
    <w:rsid w:val="00EE183A"/>
    <w:rsid w:val="00EE21C4"/>
    <w:rsid w:val="00EE29D9"/>
    <w:rsid w:val="00EE3CC0"/>
    <w:rsid w:val="00EF116C"/>
    <w:rsid w:val="00EF4720"/>
    <w:rsid w:val="00EF6EA6"/>
    <w:rsid w:val="00F01ADD"/>
    <w:rsid w:val="00F02440"/>
    <w:rsid w:val="00F02E16"/>
    <w:rsid w:val="00F03B0E"/>
    <w:rsid w:val="00F0435D"/>
    <w:rsid w:val="00F046AF"/>
    <w:rsid w:val="00F04DD0"/>
    <w:rsid w:val="00F069B6"/>
    <w:rsid w:val="00F07383"/>
    <w:rsid w:val="00F1005B"/>
    <w:rsid w:val="00F121B4"/>
    <w:rsid w:val="00F133FC"/>
    <w:rsid w:val="00F13EDA"/>
    <w:rsid w:val="00F157DA"/>
    <w:rsid w:val="00F17A06"/>
    <w:rsid w:val="00F21E13"/>
    <w:rsid w:val="00F22001"/>
    <w:rsid w:val="00F236E7"/>
    <w:rsid w:val="00F23780"/>
    <w:rsid w:val="00F24771"/>
    <w:rsid w:val="00F25518"/>
    <w:rsid w:val="00F264AC"/>
    <w:rsid w:val="00F27C48"/>
    <w:rsid w:val="00F27DFD"/>
    <w:rsid w:val="00F312AA"/>
    <w:rsid w:val="00F32A99"/>
    <w:rsid w:val="00F33397"/>
    <w:rsid w:val="00F34146"/>
    <w:rsid w:val="00F355AE"/>
    <w:rsid w:val="00F35F59"/>
    <w:rsid w:val="00F40723"/>
    <w:rsid w:val="00F40D16"/>
    <w:rsid w:val="00F416AC"/>
    <w:rsid w:val="00F41A62"/>
    <w:rsid w:val="00F44201"/>
    <w:rsid w:val="00F5106C"/>
    <w:rsid w:val="00F55894"/>
    <w:rsid w:val="00F60AA3"/>
    <w:rsid w:val="00F60C43"/>
    <w:rsid w:val="00F62D38"/>
    <w:rsid w:val="00F63025"/>
    <w:rsid w:val="00F648C1"/>
    <w:rsid w:val="00F65C2D"/>
    <w:rsid w:val="00F66687"/>
    <w:rsid w:val="00F66AAA"/>
    <w:rsid w:val="00F70FF0"/>
    <w:rsid w:val="00F71776"/>
    <w:rsid w:val="00F71D21"/>
    <w:rsid w:val="00F74380"/>
    <w:rsid w:val="00F74AB4"/>
    <w:rsid w:val="00F80161"/>
    <w:rsid w:val="00F818E2"/>
    <w:rsid w:val="00F82B1C"/>
    <w:rsid w:val="00F841F4"/>
    <w:rsid w:val="00F843D4"/>
    <w:rsid w:val="00F84E1F"/>
    <w:rsid w:val="00F84E55"/>
    <w:rsid w:val="00F85355"/>
    <w:rsid w:val="00F862AC"/>
    <w:rsid w:val="00F90557"/>
    <w:rsid w:val="00F909B3"/>
    <w:rsid w:val="00F91B2C"/>
    <w:rsid w:val="00F92FDF"/>
    <w:rsid w:val="00FA097C"/>
    <w:rsid w:val="00FA121C"/>
    <w:rsid w:val="00FA1DAB"/>
    <w:rsid w:val="00FA62AF"/>
    <w:rsid w:val="00FB06ED"/>
    <w:rsid w:val="00FB0B6F"/>
    <w:rsid w:val="00FB2B07"/>
    <w:rsid w:val="00FB2B93"/>
    <w:rsid w:val="00FB3041"/>
    <w:rsid w:val="00FB30EC"/>
    <w:rsid w:val="00FB70E7"/>
    <w:rsid w:val="00FC08C7"/>
    <w:rsid w:val="00FC0AF5"/>
    <w:rsid w:val="00FC0B41"/>
    <w:rsid w:val="00FC381C"/>
    <w:rsid w:val="00FC3BCE"/>
    <w:rsid w:val="00FC3FED"/>
    <w:rsid w:val="00FC5C53"/>
    <w:rsid w:val="00FC6175"/>
    <w:rsid w:val="00FD0DCC"/>
    <w:rsid w:val="00FD0F4D"/>
    <w:rsid w:val="00FD1335"/>
    <w:rsid w:val="00FD3FDB"/>
    <w:rsid w:val="00FD5EE6"/>
    <w:rsid w:val="00FD6199"/>
    <w:rsid w:val="00FE1297"/>
    <w:rsid w:val="00FE21A4"/>
    <w:rsid w:val="00FE6025"/>
    <w:rsid w:val="00FF5983"/>
    <w:rsid w:val="00FF5D82"/>
    <w:rsid w:val="00FF6A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729B8"/>
  <w15:docId w15:val="{D84C89E0-2020-4E60-990F-1250432F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1A2"/>
  </w:style>
  <w:style w:type="paragraph" w:styleId="Heading1">
    <w:name w:val="heading 1"/>
    <w:basedOn w:val="Normal"/>
    <w:next w:val="Normal"/>
    <w:link w:val="Heading1Char"/>
    <w:qFormat/>
    <w:rsid w:val="00737F9F"/>
    <w:pPr>
      <w:keepNext/>
      <w:keepLines/>
      <w:numPr>
        <w:numId w:val="10"/>
      </w:numPr>
      <w:tabs>
        <w:tab w:val="left" w:pos="216"/>
      </w:tabs>
      <w:spacing w:before="160" w:after="80" w:line="240" w:lineRule="auto"/>
      <w:jc w:val="center"/>
      <w:outlineLvl w:val="0"/>
    </w:pPr>
    <w:rPr>
      <w:rFonts w:ascii="Times New Roman" w:eastAsia="SimSun" w:hAnsi="Times New Roman" w:cs="Times New Roman"/>
      <w:smallCaps/>
      <w:noProof/>
      <w:sz w:val="20"/>
      <w:szCs w:val="20"/>
    </w:rPr>
  </w:style>
  <w:style w:type="paragraph" w:styleId="Heading2">
    <w:name w:val="heading 2"/>
    <w:basedOn w:val="Normal"/>
    <w:next w:val="Normal"/>
    <w:link w:val="Heading2Char"/>
    <w:qFormat/>
    <w:rsid w:val="00737F9F"/>
    <w:pPr>
      <w:keepNext/>
      <w:keepLines/>
      <w:numPr>
        <w:ilvl w:val="1"/>
        <w:numId w:val="10"/>
      </w:numPr>
      <w:spacing w:before="120" w:after="60" w:line="240" w:lineRule="auto"/>
      <w:outlineLvl w:val="1"/>
    </w:pPr>
    <w:rPr>
      <w:rFonts w:ascii="Times New Roman" w:eastAsia="SimSun" w:hAnsi="Times New Roman" w:cs="Times New Roman"/>
      <w:i/>
      <w:iCs/>
      <w:noProof/>
      <w:sz w:val="20"/>
      <w:szCs w:val="20"/>
    </w:rPr>
  </w:style>
  <w:style w:type="paragraph" w:styleId="Heading3">
    <w:name w:val="heading 3"/>
    <w:basedOn w:val="Normal"/>
    <w:next w:val="Normal"/>
    <w:link w:val="Heading3Char"/>
    <w:qFormat/>
    <w:rsid w:val="00737F9F"/>
    <w:pPr>
      <w:numPr>
        <w:ilvl w:val="2"/>
        <w:numId w:val="10"/>
      </w:numPr>
      <w:spacing w:after="0" w:line="240" w:lineRule="exact"/>
      <w:jc w:val="both"/>
      <w:outlineLvl w:val="2"/>
    </w:pPr>
    <w:rPr>
      <w:rFonts w:ascii="Times New Roman" w:eastAsia="SimSun" w:hAnsi="Times New Roman" w:cs="Times New Roman"/>
      <w:i/>
      <w:iCs/>
      <w:noProof/>
      <w:sz w:val="20"/>
      <w:szCs w:val="20"/>
    </w:rPr>
  </w:style>
  <w:style w:type="paragraph" w:styleId="Heading4">
    <w:name w:val="heading 4"/>
    <w:basedOn w:val="Normal"/>
    <w:next w:val="Normal"/>
    <w:link w:val="Heading4Char"/>
    <w:qFormat/>
    <w:rsid w:val="00737F9F"/>
    <w:pPr>
      <w:numPr>
        <w:ilvl w:val="3"/>
        <w:numId w:val="10"/>
      </w:numPr>
      <w:tabs>
        <w:tab w:val="left" w:pos="720"/>
      </w:tabs>
      <w:spacing w:before="40" w:after="40" w:line="240" w:lineRule="auto"/>
      <w:jc w:val="both"/>
      <w:outlineLvl w:val="3"/>
    </w:pPr>
    <w:rPr>
      <w:rFonts w:ascii="Times New Roman" w:eastAsia="SimSun" w:hAnsi="Times New Roman" w:cs="Times New Roman"/>
      <w:i/>
      <w:iCs/>
      <w:noProof/>
      <w:sz w:val="20"/>
      <w:szCs w:val="20"/>
    </w:rPr>
  </w:style>
  <w:style w:type="paragraph" w:styleId="Heading5">
    <w:name w:val="heading 5"/>
    <w:basedOn w:val="Normal"/>
    <w:next w:val="Normal"/>
    <w:link w:val="Heading5Char"/>
    <w:uiPriority w:val="9"/>
    <w:semiHidden/>
    <w:unhideWhenUsed/>
    <w:qFormat/>
    <w:rsid w:val="00737F9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3E15"/>
    <w:rPr>
      <w:color w:val="0563C1" w:themeColor="hyperlink"/>
      <w:u w:val="single"/>
    </w:rPr>
  </w:style>
  <w:style w:type="paragraph" w:styleId="ListParagraph">
    <w:name w:val="List Paragraph"/>
    <w:basedOn w:val="Normal"/>
    <w:link w:val="ListParagraphChar"/>
    <w:uiPriority w:val="34"/>
    <w:qFormat/>
    <w:rsid w:val="00A97917"/>
    <w:pPr>
      <w:ind w:left="720"/>
      <w:contextualSpacing/>
    </w:pPr>
  </w:style>
  <w:style w:type="paragraph" w:customStyle="1" w:styleId="references">
    <w:name w:val="references"/>
    <w:rsid w:val="000F7D74"/>
    <w:pPr>
      <w:numPr>
        <w:numId w:val="3"/>
      </w:numPr>
      <w:spacing w:after="50" w:line="180" w:lineRule="exact"/>
      <w:jc w:val="both"/>
    </w:pPr>
    <w:rPr>
      <w:rFonts w:ascii="Times New Roman" w:eastAsia="MS Mincho" w:hAnsi="Times New Roman" w:cs="Times New Roman"/>
      <w:noProof/>
      <w:sz w:val="16"/>
      <w:szCs w:val="16"/>
    </w:rPr>
  </w:style>
  <w:style w:type="paragraph" w:styleId="NoSpacing">
    <w:name w:val="No Spacing"/>
    <w:uiPriority w:val="1"/>
    <w:qFormat/>
    <w:rsid w:val="000F7D74"/>
    <w:pPr>
      <w:autoSpaceDE w:val="0"/>
      <w:autoSpaceDN w:val="0"/>
      <w:spacing w:after="0" w:line="240" w:lineRule="auto"/>
    </w:pPr>
    <w:rPr>
      <w:rFonts w:ascii="Times New Roman" w:eastAsia="Times New Roman" w:hAnsi="Times New Roman" w:cs="Times New Roman"/>
      <w:sz w:val="20"/>
      <w:szCs w:val="20"/>
    </w:rPr>
  </w:style>
  <w:style w:type="paragraph" w:customStyle="1" w:styleId="FigureCaption0">
    <w:name w:val="Figure Caption"/>
    <w:basedOn w:val="Normal"/>
    <w:rsid w:val="000F7D74"/>
    <w:pPr>
      <w:autoSpaceDE w:val="0"/>
      <w:autoSpaceDN w:val="0"/>
      <w:spacing w:after="0" w:line="240" w:lineRule="auto"/>
      <w:jc w:val="both"/>
    </w:pPr>
    <w:rPr>
      <w:rFonts w:ascii="Times New Roman" w:eastAsia="Times New Roman" w:hAnsi="Times New Roman" w:cs="Times New Roman"/>
      <w:sz w:val="16"/>
      <w:szCs w:val="16"/>
    </w:rPr>
  </w:style>
  <w:style w:type="table" w:styleId="TableGrid">
    <w:name w:val="Table Grid"/>
    <w:basedOn w:val="TableNormal"/>
    <w:uiPriority w:val="59"/>
    <w:rsid w:val="000F7D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2C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C7C"/>
    <w:rPr>
      <w:rFonts w:ascii="Segoe UI" w:hAnsi="Segoe UI" w:cs="Segoe UI"/>
      <w:sz w:val="18"/>
      <w:szCs w:val="18"/>
    </w:rPr>
  </w:style>
  <w:style w:type="paragraph" w:styleId="Header">
    <w:name w:val="header"/>
    <w:basedOn w:val="Normal"/>
    <w:link w:val="HeaderChar"/>
    <w:uiPriority w:val="99"/>
    <w:unhideWhenUsed/>
    <w:rsid w:val="008B4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DB9"/>
  </w:style>
  <w:style w:type="paragraph" w:styleId="Footer">
    <w:name w:val="footer"/>
    <w:basedOn w:val="Normal"/>
    <w:link w:val="FooterChar"/>
    <w:uiPriority w:val="99"/>
    <w:unhideWhenUsed/>
    <w:rsid w:val="008B4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DB9"/>
  </w:style>
  <w:style w:type="paragraph" w:styleId="BodyText">
    <w:name w:val="Body Text"/>
    <w:basedOn w:val="Normal"/>
    <w:link w:val="BodyTextChar"/>
    <w:rsid w:val="00737F9F"/>
    <w:pPr>
      <w:tabs>
        <w:tab w:val="left" w:pos="288"/>
      </w:tabs>
      <w:spacing w:after="120" w:line="228" w:lineRule="auto"/>
      <w:ind w:firstLine="288"/>
      <w:jc w:val="both"/>
    </w:pPr>
    <w:rPr>
      <w:rFonts w:ascii="Times New Roman" w:eastAsia="SimSun" w:hAnsi="Times New Roman" w:cs="Times New Roman"/>
      <w:spacing w:val="-1"/>
      <w:sz w:val="20"/>
      <w:szCs w:val="20"/>
    </w:rPr>
  </w:style>
  <w:style w:type="character" w:customStyle="1" w:styleId="BodyTextChar">
    <w:name w:val="Body Text Char"/>
    <w:basedOn w:val="DefaultParagraphFont"/>
    <w:link w:val="BodyText"/>
    <w:rsid w:val="00737F9F"/>
    <w:rPr>
      <w:rFonts w:ascii="Times New Roman" w:eastAsia="SimSun" w:hAnsi="Times New Roman" w:cs="Times New Roman"/>
      <w:spacing w:val="-1"/>
      <w:sz w:val="20"/>
      <w:szCs w:val="20"/>
    </w:rPr>
  </w:style>
  <w:style w:type="character" w:customStyle="1" w:styleId="Heading1Char">
    <w:name w:val="Heading 1 Char"/>
    <w:basedOn w:val="DefaultParagraphFont"/>
    <w:link w:val="Heading1"/>
    <w:rsid w:val="00737F9F"/>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737F9F"/>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737F9F"/>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737F9F"/>
    <w:rPr>
      <w:rFonts w:ascii="Times New Roman" w:eastAsia="SimSun" w:hAnsi="Times New Roman" w:cs="Times New Roman"/>
      <w:i/>
      <w:iCs/>
      <w:noProof/>
      <w:sz w:val="20"/>
      <w:szCs w:val="20"/>
    </w:rPr>
  </w:style>
  <w:style w:type="character" w:customStyle="1" w:styleId="Heading5Char">
    <w:name w:val="Heading 5 Char"/>
    <w:basedOn w:val="DefaultParagraphFont"/>
    <w:link w:val="Heading5"/>
    <w:uiPriority w:val="9"/>
    <w:semiHidden/>
    <w:rsid w:val="00737F9F"/>
    <w:rPr>
      <w:rFonts w:asciiTheme="majorHAnsi" w:eastAsiaTheme="majorEastAsia" w:hAnsiTheme="majorHAnsi" w:cstheme="majorBidi"/>
      <w:color w:val="2E74B5" w:themeColor="accent1" w:themeShade="BF"/>
    </w:rPr>
  </w:style>
  <w:style w:type="paragraph" w:customStyle="1" w:styleId="bulletlist">
    <w:name w:val="bullet list"/>
    <w:basedOn w:val="BodyText"/>
    <w:rsid w:val="00737F9F"/>
    <w:pPr>
      <w:numPr>
        <w:numId w:val="11"/>
      </w:numPr>
      <w:tabs>
        <w:tab w:val="clear" w:pos="648"/>
      </w:tabs>
      <w:ind w:left="576" w:hanging="288"/>
    </w:pPr>
  </w:style>
  <w:style w:type="paragraph" w:customStyle="1" w:styleId="equation">
    <w:name w:val="equation"/>
    <w:basedOn w:val="Normal"/>
    <w:rsid w:val="00737F9F"/>
    <w:pPr>
      <w:tabs>
        <w:tab w:val="center" w:pos="2520"/>
        <w:tab w:val="right" w:pos="5040"/>
      </w:tabs>
      <w:spacing w:before="240" w:after="240" w:line="216" w:lineRule="auto"/>
      <w:jc w:val="center"/>
    </w:pPr>
    <w:rPr>
      <w:rFonts w:ascii="Symbol" w:eastAsia="SimSun" w:hAnsi="Symbol" w:cs="Symbol"/>
      <w:sz w:val="20"/>
      <w:szCs w:val="20"/>
    </w:rPr>
  </w:style>
  <w:style w:type="paragraph" w:customStyle="1" w:styleId="figurecaption">
    <w:name w:val="figure caption"/>
    <w:rsid w:val="00737F9F"/>
    <w:pPr>
      <w:numPr>
        <w:numId w:val="12"/>
      </w:numPr>
      <w:tabs>
        <w:tab w:val="left" w:pos="533"/>
      </w:tabs>
      <w:spacing w:before="80" w:after="200" w:line="240" w:lineRule="auto"/>
      <w:ind w:left="0" w:firstLine="0"/>
      <w:jc w:val="both"/>
    </w:pPr>
    <w:rPr>
      <w:rFonts w:ascii="Times New Roman" w:eastAsia="SimSun" w:hAnsi="Times New Roman" w:cs="Times New Roman"/>
      <w:noProof/>
      <w:sz w:val="16"/>
      <w:szCs w:val="16"/>
    </w:rPr>
  </w:style>
  <w:style w:type="paragraph" w:customStyle="1" w:styleId="sponsors">
    <w:name w:val="sponsors"/>
    <w:rsid w:val="00737F9F"/>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rPr>
  </w:style>
  <w:style w:type="paragraph" w:customStyle="1" w:styleId="tablecolhead">
    <w:name w:val="table col head"/>
    <w:basedOn w:val="Normal"/>
    <w:rsid w:val="00737F9F"/>
    <w:pPr>
      <w:spacing w:after="0" w:line="240" w:lineRule="auto"/>
      <w:jc w:val="center"/>
    </w:pPr>
    <w:rPr>
      <w:rFonts w:ascii="Times New Roman" w:eastAsia="SimSun" w:hAnsi="Times New Roman" w:cs="Times New Roman"/>
      <w:b/>
      <w:bCs/>
      <w:sz w:val="16"/>
      <w:szCs w:val="16"/>
    </w:rPr>
  </w:style>
  <w:style w:type="paragraph" w:customStyle="1" w:styleId="tablecolsubhead">
    <w:name w:val="table col subhead"/>
    <w:basedOn w:val="tablecolhead"/>
    <w:rsid w:val="00737F9F"/>
    <w:rPr>
      <w:i/>
      <w:iCs/>
      <w:sz w:val="15"/>
      <w:szCs w:val="15"/>
    </w:rPr>
  </w:style>
  <w:style w:type="paragraph" w:customStyle="1" w:styleId="tablecopy">
    <w:name w:val="table copy"/>
    <w:rsid w:val="00737F9F"/>
    <w:pPr>
      <w:spacing w:after="0" w:line="240" w:lineRule="auto"/>
      <w:jc w:val="both"/>
    </w:pPr>
    <w:rPr>
      <w:rFonts w:ascii="Times New Roman" w:eastAsia="SimSun" w:hAnsi="Times New Roman" w:cs="Times New Roman"/>
      <w:noProof/>
      <w:sz w:val="16"/>
      <w:szCs w:val="16"/>
    </w:rPr>
  </w:style>
  <w:style w:type="paragraph" w:customStyle="1" w:styleId="tablefootnote">
    <w:name w:val="table footnote"/>
    <w:rsid w:val="00737F9F"/>
    <w:pPr>
      <w:numPr>
        <w:numId w:val="14"/>
      </w:numPr>
      <w:spacing w:before="60" w:after="30" w:line="240" w:lineRule="auto"/>
      <w:ind w:left="58" w:hanging="29"/>
      <w:jc w:val="right"/>
    </w:pPr>
    <w:rPr>
      <w:rFonts w:ascii="Times New Roman" w:eastAsia="SimSun" w:hAnsi="Times New Roman" w:cs="Times New Roman"/>
      <w:sz w:val="12"/>
      <w:szCs w:val="12"/>
    </w:rPr>
  </w:style>
  <w:style w:type="paragraph" w:customStyle="1" w:styleId="tablehead">
    <w:name w:val="table head"/>
    <w:rsid w:val="00737F9F"/>
    <w:pPr>
      <w:numPr>
        <w:numId w:val="13"/>
      </w:numPr>
      <w:spacing w:before="240" w:after="120" w:line="216" w:lineRule="auto"/>
      <w:jc w:val="center"/>
    </w:pPr>
    <w:rPr>
      <w:rFonts w:ascii="Times New Roman" w:eastAsia="SimSun" w:hAnsi="Times New Roman" w:cs="Times New Roman"/>
      <w:smallCaps/>
      <w:noProof/>
      <w:sz w:val="16"/>
      <w:szCs w:val="16"/>
    </w:rPr>
  </w:style>
  <w:style w:type="paragraph" w:customStyle="1" w:styleId="Text">
    <w:name w:val="Text"/>
    <w:basedOn w:val="Normal"/>
    <w:rsid w:val="00D74898"/>
    <w:pPr>
      <w:widowControl w:val="0"/>
      <w:autoSpaceDE w:val="0"/>
      <w:autoSpaceDN w:val="0"/>
      <w:spacing w:after="0" w:line="252" w:lineRule="auto"/>
      <w:ind w:firstLine="202"/>
      <w:jc w:val="both"/>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B3041"/>
    <w:rPr>
      <w:sz w:val="16"/>
      <w:szCs w:val="16"/>
    </w:rPr>
  </w:style>
  <w:style w:type="paragraph" w:styleId="CommentText">
    <w:name w:val="annotation text"/>
    <w:basedOn w:val="Normal"/>
    <w:link w:val="CommentTextChar"/>
    <w:uiPriority w:val="99"/>
    <w:semiHidden/>
    <w:unhideWhenUsed/>
    <w:rsid w:val="00FB3041"/>
    <w:pPr>
      <w:spacing w:line="240" w:lineRule="auto"/>
    </w:pPr>
    <w:rPr>
      <w:sz w:val="20"/>
      <w:szCs w:val="20"/>
    </w:rPr>
  </w:style>
  <w:style w:type="character" w:customStyle="1" w:styleId="CommentTextChar">
    <w:name w:val="Comment Text Char"/>
    <w:basedOn w:val="DefaultParagraphFont"/>
    <w:link w:val="CommentText"/>
    <w:uiPriority w:val="99"/>
    <w:semiHidden/>
    <w:rsid w:val="00FB3041"/>
    <w:rPr>
      <w:sz w:val="20"/>
      <w:szCs w:val="20"/>
    </w:rPr>
  </w:style>
  <w:style w:type="paragraph" w:styleId="CommentSubject">
    <w:name w:val="annotation subject"/>
    <w:basedOn w:val="CommentText"/>
    <w:next w:val="CommentText"/>
    <w:link w:val="CommentSubjectChar"/>
    <w:uiPriority w:val="99"/>
    <w:semiHidden/>
    <w:unhideWhenUsed/>
    <w:rsid w:val="00FB3041"/>
    <w:rPr>
      <w:b/>
      <w:bCs/>
    </w:rPr>
  </w:style>
  <w:style w:type="character" w:customStyle="1" w:styleId="CommentSubjectChar">
    <w:name w:val="Comment Subject Char"/>
    <w:basedOn w:val="CommentTextChar"/>
    <w:link w:val="CommentSubject"/>
    <w:uiPriority w:val="99"/>
    <w:semiHidden/>
    <w:rsid w:val="00FB3041"/>
    <w:rPr>
      <w:b/>
      <w:bCs/>
      <w:sz w:val="20"/>
      <w:szCs w:val="20"/>
    </w:rPr>
  </w:style>
  <w:style w:type="character" w:customStyle="1" w:styleId="ListParagraphChar">
    <w:name w:val="List Paragraph Char"/>
    <w:link w:val="ListParagraph"/>
    <w:uiPriority w:val="34"/>
    <w:rsid w:val="00745E6A"/>
  </w:style>
  <w:style w:type="table" w:customStyle="1" w:styleId="TableGrid1">
    <w:name w:val="Table Grid1"/>
    <w:basedOn w:val="TableNormal"/>
    <w:next w:val="TableGrid"/>
    <w:uiPriority w:val="59"/>
    <w:rsid w:val="001C7FF2"/>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47141B"/>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7A0409"/>
    <w:rPr>
      <w:b/>
      <w:bCs/>
    </w:rPr>
  </w:style>
  <w:style w:type="table" w:customStyle="1" w:styleId="TableGrid3">
    <w:name w:val="Table Grid3"/>
    <w:basedOn w:val="TableNormal"/>
    <w:next w:val="TableGrid"/>
    <w:uiPriority w:val="59"/>
    <w:rsid w:val="008E1D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294FE6"/>
    <w:pPr>
      <w:tabs>
        <w:tab w:val="clear" w:pos="288"/>
      </w:tabs>
      <w:spacing w:before="36" w:after="36" w:line="240" w:lineRule="auto"/>
      <w:ind w:firstLine="0"/>
      <w:jc w:val="left"/>
    </w:pPr>
    <w:rPr>
      <w:rFonts w:asciiTheme="minorHAnsi" w:eastAsiaTheme="minorEastAsia" w:hAnsiTheme="minorHAnsi" w:cstheme="minorBidi"/>
      <w:spacing w:val="0"/>
      <w:sz w:val="24"/>
      <w:szCs w:val="24"/>
      <w:lang w:eastAsia="zh-CN"/>
    </w:rPr>
  </w:style>
  <w:style w:type="table" w:customStyle="1" w:styleId="Table">
    <w:name w:val="Table"/>
    <w:semiHidden/>
    <w:unhideWhenUsed/>
    <w:qFormat/>
    <w:rsid w:val="00294FE6"/>
    <w:pPr>
      <w:spacing w:after="200" w:line="240" w:lineRule="auto"/>
    </w:pPr>
    <w:rPr>
      <w:rFonts w:eastAsiaTheme="minorEastAsia"/>
      <w:sz w:val="24"/>
      <w:szCs w:val="24"/>
      <w:lang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dpi.com/journal/resources/instruction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FFFFFF"/>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1EF51-9E3D-4110-B638-ACC71FD2E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1928</TotalTime>
  <Pages>4</Pages>
  <Words>2700</Words>
  <Characters>15396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ABOAAMIMASA</dc:creator>
  <cp:lastModifiedBy>muhammad iraj</cp:lastModifiedBy>
  <cp:revision>673</cp:revision>
  <cp:lastPrinted>2021-07-14T08:01:00Z</cp:lastPrinted>
  <dcterms:created xsi:type="dcterms:W3CDTF">2022-02-28T04:56:00Z</dcterms:created>
  <dcterms:modified xsi:type="dcterms:W3CDTF">2026-09-03T04:57:00Z</dcterms:modified>
</cp:coreProperties>
</file>